
<file path=[Content_Types].xml><?xml version="1.0" encoding="utf-8"?>
<Types xmlns="http://schemas.openxmlformats.org/package/2006/content-types">
  <Default Extension="docm" ContentType="application/vnd.ms-word.documen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217B5" w:rsidP="00D1753D">
      <w:pPr>
        <w:widowControl/>
        <w:autoSpaceDE/>
        <w:adjustRightInd/>
        <w:ind w:left="5670"/>
        <w:rPr>
          <w:rFonts w:eastAsia="Courier New"/>
          <w:b/>
          <w:bCs/>
          <w:color w:val="000000"/>
          <w:sz w:val="24"/>
          <w:szCs w:val="24"/>
        </w:rPr>
      </w:pPr>
      <w:r w:rsidRPr="00AB3448">
        <w:rPr>
          <w:rFonts w:eastAsia="Courier New"/>
          <w:b/>
          <w:bCs/>
          <w:color w:val="000000"/>
          <w:sz w:val="24"/>
          <w:szCs w:val="24"/>
        </w:rPr>
        <w:object w:dxaOrig="1300"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8" o:title=""/>
          </v:shape>
          <o:OLEObject Type="Embed" ProgID="Word.DocumentMacroEnabled.12" ShapeID="_x0000_i1025" DrawAspect="Icon" ObjectID="_1729774681" r:id="rId9"/>
        </w:object>
      </w:r>
      <w:r w:rsidR="00C47002">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8pt;margin-top:-25.2pt;width:281.4pt;height:79.2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F1A02" w:rsidRPr="002F1A02" w:rsidRDefault="002F1A02" w:rsidP="00B12C44">
                  <w:pPr>
                    <w:jc w:val="both"/>
                  </w:pPr>
                  <w:r>
                    <w:t>Приложение   к ОПОП по направлению подготовки 37</w:t>
                  </w:r>
                  <w:r>
                    <w:rPr>
                      <w:color w:val="000000"/>
                    </w:rPr>
                    <w:t>.03.01 Психология</w:t>
                  </w:r>
                  <w:r>
                    <w:rPr>
                      <w:color w:val="FF0000"/>
                    </w:rPr>
                    <w:t xml:space="preserve"> </w:t>
                  </w:r>
                  <w:r>
                    <w:rPr>
                      <w:color w:val="000000"/>
                    </w:rPr>
                    <w:t>(уровень бакалавриата)</w:t>
                  </w:r>
                  <w:r>
                    <w:t xml:space="preserve">, Направленность (профиль) программы </w:t>
                  </w:r>
                  <w:r>
                    <w:rPr>
                      <w:color w:val="000000"/>
                    </w:rPr>
                    <w:t xml:space="preserve"> «</w:t>
                  </w:r>
                  <w:r>
                    <w:rPr>
                      <w:rFonts w:eastAsia="Courier New"/>
                      <w:lang w:bidi="ru-RU"/>
                    </w:rPr>
                    <w:t>Психологическое консультирование</w:t>
                  </w:r>
                  <w:r>
                    <w:rPr>
                      <w:color w:val="000000"/>
                    </w:rPr>
                    <w:t>»</w:t>
                  </w:r>
                  <w:r>
                    <w:t xml:space="preserve">, утв. приказом ректора ОмГА от </w:t>
                  </w:r>
                  <w:r w:rsidR="000077CA">
                    <w:t>28.03.2022 №28</w:t>
                  </w:r>
                </w:p>
                <w:p w:rsidR="002F1A02" w:rsidRDefault="002F1A02" w:rsidP="00212BF4">
                  <w:pPr>
                    <w:jc w:val="both"/>
                  </w:pPr>
                </w:p>
                <w:p w:rsidR="002F1A02" w:rsidRDefault="002F1A02" w:rsidP="00212BF4">
                  <w:pPr>
                    <w:jc w:val="both"/>
                  </w:pPr>
                </w:p>
                <w:p w:rsidR="002F1A02" w:rsidRDefault="002F1A0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12C44" w:rsidRDefault="00B12C44" w:rsidP="00C94464">
      <w:pPr>
        <w:autoSpaceDE/>
        <w:adjustRightInd/>
        <w:ind w:right="1"/>
        <w:contextualSpacing/>
        <w:jc w:val="center"/>
        <w:rPr>
          <w:rFonts w:eastAsia="Courier New"/>
          <w:noProof/>
          <w:color w:val="000000"/>
          <w:sz w:val="28"/>
          <w:szCs w:val="28"/>
          <w:lang w:bidi="ru-RU"/>
        </w:rPr>
      </w:pPr>
    </w:p>
    <w:p w:rsidR="00B12C44" w:rsidRDefault="00B12C44"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6213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00174539" w:rsidRPr="00174539">
        <w:rPr>
          <w:sz w:val="28"/>
          <w:szCs w:val="28"/>
        </w:rPr>
        <w:t>Педагогики, психологии и социальной работы</w:t>
      </w:r>
      <w:r w:rsidRPr="0017453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47002"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F1A02" w:rsidRPr="00C94464" w:rsidRDefault="002F1A02" w:rsidP="00C94464">
                  <w:pPr>
                    <w:jc w:val="center"/>
                    <w:rPr>
                      <w:sz w:val="24"/>
                      <w:szCs w:val="24"/>
                    </w:rPr>
                  </w:pPr>
                  <w:r w:rsidRPr="00C94464">
                    <w:rPr>
                      <w:sz w:val="24"/>
                      <w:szCs w:val="24"/>
                    </w:rPr>
                    <w:t>УТВЕРЖДАЮ:</w:t>
                  </w:r>
                </w:p>
                <w:p w:rsidR="002F1A02" w:rsidRPr="00C94464" w:rsidRDefault="002F1A02" w:rsidP="00C94464">
                  <w:pPr>
                    <w:jc w:val="center"/>
                    <w:rPr>
                      <w:sz w:val="24"/>
                      <w:szCs w:val="24"/>
                    </w:rPr>
                  </w:pPr>
                  <w:r w:rsidRPr="00C94464">
                    <w:rPr>
                      <w:sz w:val="24"/>
                      <w:szCs w:val="24"/>
                    </w:rPr>
                    <w:t>Ректор, д.фил.н., профессор</w:t>
                  </w:r>
                </w:p>
                <w:p w:rsidR="002F1A02" w:rsidRDefault="002F1A02" w:rsidP="00C94464">
                  <w:pPr>
                    <w:jc w:val="center"/>
                    <w:rPr>
                      <w:sz w:val="24"/>
                      <w:szCs w:val="24"/>
                    </w:rPr>
                  </w:pPr>
                </w:p>
                <w:p w:rsidR="002F1A02" w:rsidRPr="00C94464" w:rsidRDefault="002F1A02" w:rsidP="00C94464">
                  <w:pPr>
                    <w:jc w:val="center"/>
                    <w:rPr>
                      <w:sz w:val="24"/>
                      <w:szCs w:val="24"/>
                    </w:rPr>
                  </w:pPr>
                  <w:r w:rsidRPr="00C94464">
                    <w:rPr>
                      <w:sz w:val="24"/>
                      <w:szCs w:val="24"/>
                    </w:rPr>
                    <w:t>______________А.Э. Еремеев</w:t>
                  </w:r>
                </w:p>
                <w:p w:rsidR="002F1A02" w:rsidRPr="00C94464" w:rsidRDefault="002F1A02" w:rsidP="00C94464">
                  <w:pPr>
                    <w:jc w:val="center"/>
                    <w:rPr>
                      <w:sz w:val="24"/>
                      <w:szCs w:val="24"/>
                    </w:rPr>
                  </w:pPr>
                  <w:r>
                    <w:rPr>
                      <w:sz w:val="24"/>
                      <w:szCs w:val="24"/>
                    </w:rPr>
                    <w:t xml:space="preserve">                              </w:t>
                  </w:r>
                  <w:r w:rsidR="000077CA">
                    <w:rPr>
                      <w:sz w:val="24"/>
                      <w:szCs w:val="24"/>
                    </w:rPr>
                    <w:t>28.03.2022</w:t>
                  </w:r>
                  <w:r>
                    <w:rPr>
                      <w:sz w:val="24"/>
                      <w:szCs w:val="24"/>
                    </w:rPr>
                    <w:t xml:space="preserve"> </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9579F1" w:rsidP="00174539">
      <w:pPr>
        <w:widowControl/>
        <w:suppressAutoHyphens/>
        <w:autoSpaceDE/>
        <w:adjustRightInd/>
        <w:jc w:val="center"/>
        <w:rPr>
          <w:b/>
          <w:bCs/>
          <w:caps/>
          <w:color w:val="000000"/>
          <w:sz w:val="32"/>
          <w:szCs w:val="32"/>
        </w:rPr>
      </w:pPr>
      <w:r>
        <w:rPr>
          <w:b/>
          <w:bCs/>
          <w:color w:val="000000"/>
          <w:sz w:val="40"/>
          <w:szCs w:val="40"/>
        </w:rPr>
        <w:t>ПСИХОДИАГНОСТИКА</w:t>
      </w:r>
    </w:p>
    <w:p w:rsidR="00C94464" w:rsidRPr="006D320A" w:rsidRDefault="00212BF4" w:rsidP="007F4B97">
      <w:pPr>
        <w:widowControl/>
        <w:suppressAutoHyphens/>
        <w:autoSpaceDE/>
        <w:adjustRightInd/>
        <w:jc w:val="center"/>
        <w:rPr>
          <w:bCs/>
          <w:sz w:val="24"/>
          <w:szCs w:val="24"/>
        </w:rPr>
      </w:pPr>
      <w:r>
        <w:rPr>
          <w:bCs/>
          <w:sz w:val="24"/>
          <w:szCs w:val="24"/>
        </w:rPr>
        <w:t>Б1.Б.1</w:t>
      </w:r>
      <w:r w:rsidR="00F815CD">
        <w:rPr>
          <w:bCs/>
          <w:sz w:val="24"/>
          <w:szCs w:val="24"/>
        </w:rPr>
        <w:t>8</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212BF4">
        <w:rPr>
          <w:color w:val="000000"/>
          <w:sz w:val="24"/>
          <w:szCs w:val="24"/>
        </w:rPr>
        <w:t xml:space="preserve">37.03.01 </w:t>
      </w:r>
      <w:r w:rsidR="00212BF4" w:rsidRPr="00DB236D">
        <w:rPr>
          <w:b/>
          <w:color w:val="000000"/>
          <w:sz w:val="24"/>
          <w:szCs w:val="24"/>
        </w:rPr>
        <w:t>«Психология»</w:t>
      </w:r>
      <w:r w:rsidR="00EF665E" w:rsidRPr="00DB236D">
        <w:rPr>
          <w:b/>
          <w:color w:val="000000"/>
          <w:sz w:val="24"/>
          <w:szCs w:val="24"/>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174539" w:rsidRDefault="00A76E53" w:rsidP="00591B3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Направленность (профиль) программы </w:t>
      </w:r>
      <w:r w:rsidR="00BC075E">
        <w:rPr>
          <w:rFonts w:eastAsia="Courier New"/>
          <w:sz w:val="24"/>
          <w:szCs w:val="24"/>
          <w:lang w:bidi="ru-RU"/>
        </w:rPr>
        <w:t xml:space="preserve"> </w:t>
      </w:r>
      <w:r w:rsidR="00701949" w:rsidRPr="00DB236D">
        <w:rPr>
          <w:rFonts w:eastAsia="Courier New"/>
          <w:b/>
          <w:sz w:val="24"/>
          <w:szCs w:val="24"/>
          <w:lang w:bidi="ru-RU"/>
        </w:rPr>
        <w:t>«</w:t>
      </w:r>
      <w:r w:rsidR="00212BF4" w:rsidRPr="00DB236D">
        <w:rPr>
          <w:rFonts w:eastAsia="Courier New"/>
          <w:b/>
          <w:sz w:val="24"/>
          <w:szCs w:val="24"/>
          <w:lang w:bidi="ru-RU"/>
        </w:rPr>
        <w:t>Психологическое консультирование</w:t>
      </w:r>
      <w:r w:rsidR="00701949" w:rsidRPr="00DB236D">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r w:rsidR="00212BF4">
        <w:rPr>
          <w:rFonts w:eastAsia="Courier New"/>
          <w:color w:val="000000"/>
          <w:sz w:val="24"/>
          <w:szCs w:val="24"/>
          <w:lang w:bidi="ru-RU"/>
        </w:rPr>
        <w:t>научно-исследовательская</w:t>
      </w:r>
      <w:r w:rsidR="00FD108F">
        <w:rPr>
          <w:rFonts w:eastAsia="Courier New"/>
          <w:color w:val="000000"/>
          <w:sz w:val="24"/>
          <w:szCs w:val="24"/>
          <w:lang w:bidi="ru-RU"/>
        </w:rPr>
        <w:t xml:space="preserve"> (основной)</w:t>
      </w:r>
      <w:r w:rsidR="00212BF4">
        <w:rPr>
          <w:rFonts w:eastAsia="Courier New"/>
          <w:color w:val="000000"/>
          <w:sz w:val="24"/>
          <w:szCs w:val="24"/>
          <w:lang w:bidi="ru-RU"/>
        </w:rPr>
        <w:t xml:space="preserve">, педагогическая </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FA2459" w:rsidRDefault="00FA2459" w:rsidP="00FA2459">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C5145E" w:rsidRPr="00793E1B" w:rsidRDefault="00C5145E" w:rsidP="00C5145E">
      <w:pPr>
        <w:widowControl/>
        <w:suppressAutoHyphens/>
        <w:autoSpaceDE/>
        <w:adjustRightInd/>
        <w:jc w:val="center"/>
        <w:rPr>
          <w:rFonts w:eastAsia="SimSun"/>
          <w:color w:val="000000"/>
          <w:kern w:val="2"/>
          <w:sz w:val="24"/>
          <w:szCs w:val="24"/>
          <w:lang w:eastAsia="hi-IN" w:bidi="hi-IN"/>
        </w:rPr>
      </w:pPr>
    </w:p>
    <w:p w:rsidR="00C5145E" w:rsidRPr="00793E1B" w:rsidRDefault="00C5145E" w:rsidP="00C5145E">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87131C">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793E1B" w:rsidRDefault="00DF1076" w:rsidP="00DF1076">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5669CB" w:rsidRPr="00793E1B">
        <w:rPr>
          <w:color w:val="000000"/>
          <w:sz w:val="24"/>
          <w:szCs w:val="24"/>
        </w:rPr>
        <w:t xml:space="preserve"> 20</w:t>
      </w:r>
      <w:r w:rsidR="000077CA">
        <w:rPr>
          <w:color w:val="000000"/>
          <w:sz w:val="24"/>
          <w:szCs w:val="24"/>
        </w:rPr>
        <w:t>22</w:t>
      </w:r>
    </w:p>
    <w:p w:rsidR="002F1A02" w:rsidRPr="00793E1B" w:rsidRDefault="007C277B" w:rsidP="002F1A02">
      <w:pPr>
        <w:widowControl/>
        <w:autoSpaceDE/>
        <w:adjustRightInd/>
        <w:ind w:left="5670"/>
        <w:rPr>
          <w:rFonts w:eastAsia="Courier New"/>
          <w:b/>
          <w:bCs/>
          <w:color w:val="000000"/>
          <w:sz w:val="24"/>
          <w:szCs w:val="24"/>
        </w:rPr>
      </w:pPr>
      <w:r w:rsidRPr="00793E1B">
        <w:rPr>
          <w:color w:val="000000"/>
          <w:sz w:val="24"/>
          <w:szCs w:val="24"/>
        </w:rPr>
        <w:br w:type="page"/>
      </w:r>
    </w:p>
    <w:p w:rsidR="009B1B4D" w:rsidRPr="009B1B4D" w:rsidRDefault="009B1B4D" w:rsidP="009B1B4D">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r>
        <w:rPr>
          <w:color w:val="000000"/>
          <w:spacing w:val="-3"/>
          <w:sz w:val="24"/>
          <w:szCs w:val="24"/>
          <w:lang w:eastAsia="en-US"/>
        </w:rPr>
        <w:t xml:space="preserve"> с</w:t>
      </w:r>
      <w:r>
        <w:rPr>
          <w:spacing w:val="-3"/>
          <w:sz w:val="24"/>
          <w:szCs w:val="24"/>
          <w:lang w:eastAsia="en-US"/>
        </w:rPr>
        <w:t xml:space="preserve">т. преподаватель </w:t>
      </w:r>
      <w:r>
        <w:rPr>
          <w:iCs/>
          <w:color w:val="000000"/>
          <w:sz w:val="24"/>
          <w:szCs w:val="24"/>
        </w:rPr>
        <w:t>О.В. Довгань</w:t>
      </w:r>
    </w:p>
    <w:p w:rsidR="009B1B4D" w:rsidRPr="00793E1B" w:rsidRDefault="009B1B4D" w:rsidP="009B1B4D">
      <w:pPr>
        <w:widowControl/>
        <w:autoSpaceDE/>
        <w:autoSpaceDN/>
        <w:adjustRightInd/>
        <w:jc w:val="both"/>
        <w:rPr>
          <w:color w:val="000000"/>
          <w:spacing w:val="-3"/>
          <w:sz w:val="24"/>
          <w:szCs w:val="24"/>
          <w:lang w:eastAsia="en-US"/>
        </w:rPr>
      </w:pPr>
    </w:p>
    <w:p w:rsidR="009B1B4D" w:rsidRPr="006D320A" w:rsidRDefault="009B1B4D" w:rsidP="009B1B4D">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9B1B4D" w:rsidRDefault="000077CA" w:rsidP="009B1B4D">
      <w:pPr>
        <w:widowControl/>
        <w:autoSpaceDE/>
        <w:adjustRightInd/>
        <w:jc w:val="both"/>
        <w:rPr>
          <w:color w:val="000000"/>
          <w:spacing w:val="-3"/>
          <w:sz w:val="24"/>
          <w:szCs w:val="24"/>
          <w:lang w:eastAsia="en-US"/>
        </w:rPr>
      </w:pPr>
      <w:r>
        <w:rPr>
          <w:spacing w:val="-3"/>
          <w:sz w:val="24"/>
          <w:szCs w:val="24"/>
          <w:lang w:eastAsia="en-US"/>
        </w:rPr>
        <w:t>Протокол от 25.03.2022</w:t>
      </w:r>
      <w:r w:rsidR="00394975" w:rsidRPr="00394975">
        <w:rPr>
          <w:spacing w:val="-3"/>
          <w:sz w:val="24"/>
          <w:szCs w:val="24"/>
          <w:lang w:eastAsia="en-US"/>
        </w:rPr>
        <w:t xml:space="preserve"> г.  №  8</w:t>
      </w:r>
    </w:p>
    <w:p w:rsidR="009B1B4D" w:rsidRDefault="009B1B4D" w:rsidP="009B1B4D">
      <w:r>
        <w:rPr>
          <w:color w:val="000000"/>
          <w:spacing w:val="-3"/>
          <w:sz w:val="24"/>
          <w:szCs w:val="24"/>
          <w:lang w:eastAsia="en-US"/>
        </w:rPr>
        <w:t>Зав. кафедрой  д.п.н., профессор Е.В.Лопанова</w:t>
      </w:r>
    </w:p>
    <w:p w:rsidR="002F1A02" w:rsidRDefault="009B1B4D" w:rsidP="009B1B4D">
      <w:pPr>
        <w:widowControl/>
        <w:autoSpaceDE/>
        <w:adjustRightInd/>
        <w:ind w:left="5670"/>
        <w:rPr>
          <w:rFonts w:eastAsia="SimSun"/>
          <w:b/>
          <w:color w:val="000000"/>
          <w:kern w:val="2"/>
          <w:sz w:val="24"/>
          <w:szCs w:val="24"/>
          <w:lang w:eastAsia="hi-IN" w:bidi="hi-IN"/>
        </w:rPr>
      </w:pPr>
      <w:r w:rsidRPr="00793E1B">
        <w:rPr>
          <w:color w:val="000000"/>
          <w:spacing w:val="-3"/>
          <w:sz w:val="24"/>
          <w:szCs w:val="24"/>
          <w:lang w:eastAsia="en-US"/>
        </w:rPr>
        <w:br w:type="page"/>
      </w:r>
    </w:p>
    <w:p w:rsidR="002F1A02" w:rsidRDefault="002F1A02"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715C29" w:rsidP="00330957">
            <w:pPr>
              <w:jc w:val="center"/>
              <w:rPr>
                <w:color w:val="000000"/>
                <w:sz w:val="24"/>
                <w:szCs w:val="24"/>
              </w:rPr>
            </w:pPr>
            <w:r>
              <w:rPr>
                <w:color w:val="000000"/>
                <w:sz w:val="24"/>
                <w:szCs w:val="24"/>
              </w:rPr>
              <w:t>7</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715C29" w:rsidP="00330957">
            <w:pPr>
              <w:jc w:val="center"/>
              <w:rPr>
                <w:color w:val="000000"/>
                <w:sz w:val="24"/>
                <w:szCs w:val="24"/>
              </w:rPr>
            </w:pPr>
            <w:r>
              <w:rPr>
                <w:color w:val="000000"/>
                <w:sz w:val="24"/>
                <w:szCs w:val="24"/>
              </w:rPr>
              <w:t>8</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715C29" w:rsidP="00330957">
            <w:pPr>
              <w:jc w:val="center"/>
              <w:rPr>
                <w:color w:val="000000"/>
                <w:sz w:val="24"/>
                <w:szCs w:val="24"/>
              </w:rPr>
            </w:pPr>
            <w:r>
              <w:rPr>
                <w:color w:val="000000"/>
                <w:sz w:val="24"/>
                <w:szCs w:val="24"/>
              </w:rPr>
              <w:t>9</w:t>
            </w:r>
          </w:p>
        </w:tc>
        <w:tc>
          <w:tcPr>
            <w:tcW w:w="8080" w:type="dxa"/>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715C29">
            <w:pPr>
              <w:jc w:val="center"/>
              <w:rPr>
                <w:color w:val="000000"/>
                <w:sz w:val="24"/>
                <w:szCs w:val="24"/>
              </w:rPr>
            </w:pPr>
            <w:r w:rsidRPr="00793E1B">
              <w:rPr>
                <w:color w:val="000000"/>
                <w:sz w:val="24"/>
                <w:szCs w:val="24"/>
              </w:rPr>
              <w:t>1</w:t>
            </w:r>
            <w:r w:rsidR="00715C29">
              <w:rPr>
                <w:color w:val="000000"/>
                <w:sz w:val="24"/>
                <w:szCs w:val="24"/>
              </w:rPr>
              <w:t>0</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715C29">
            <w:pPr>
              <w:jc w:val="center"/>
              <w:rPr>
                <w:color w:val="000000"/>
                <w:sz w:val="24"/>
                <w:szCs w:val="24"/>
              </w:rPr>
            </w:pPr>
            <w:r w:rsidRPr="00793E1B">
              <w:rPr>
                <w:color w:val="000000"/>
                <w:sz w:val="24"/>
                <w:szCs w:val="24"/>
              </w:rPr>
              <w:t>1</w:t>
            </w:r>
            <w:r w:rsidR="00715C29">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A76E53">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w:t>
      </w:r>
      <w:r w:rsidR="004A68C9" w:rsidRPr="006D320A">
        <w:rPr>
          <w:sz w:val="24"/>
          <w:szCs w:val="24"/>
        </w:rPr>
        <w:t xml:space="preserve">по направлению подготовки </w:t>
      </w:r>
      <w:r w:rsidR="00212BF4">
        <w:rPr>
          <w:sz w:val="24"/>
          <w:szCs w:val="24"/>
        </w:rPr>
        <w:t>37.03.01 «Психология»</w:t>
      </w:r>
      <w:r w:rsidR="00EF665E">
        <w:rPr>
          <w:sz w:val="24"/>
          <w:szCs w:val="24"/>
        </w:rPr>
        <w:t xml:space="preserve"> </w:t>
      </w:r>
      <w:r w:rsidR="004A68C9" w:rsidRPr="006D320A">
        <w:rPr>
          <w:sz w:val="24"/>
          <w:szCs w:val="24"/>
        </w:rPr>
        <w:t>(уровень бакалавриата)</w:t>
      </w:r>
      <w:r w:rsidRPr="006D320A">
        <w:rPr>
          <w:sz w:val="24"/>
          <w:szCs w:val="24"/>
        </w:rPr>
        <w:t xml:space="preserve">, утвержденного </w:t>
      </w:r>
      <w:r w:rsidR="004A68C9" w:rsidRPr="006D320A">
        <w:rPr>
          <w:sz w:val="24"/>
          <w:szCs w:val="24"/>
        </w:rPr>
        <w:t>П</w:t>
      </w:r>
      <w:r w:rsidRPr="006D320A">
        <w:rPr>
          <w:sz w:val="24"/>
          <w:szCs w:val="24"/>
        </w:rPr>
        <w:t xml:space="preserve">риказом Минобрнауки России </w:t>
      </w:r>
      <w:r w:rsidR="00A86303">
        <w:rPr>
          <w:sz w:val="24"/>
          <w:szCs w:val="24"/>
        </w:rPr>
        <w:t xml:space="preserve">от </w:t>
      </w:r>
      <w:r w:rsidR="00212BF4">
        <w:rPr>
          <w:sz w:val="24"/>
          <w:szCs w:val="24"/>
        </w:rPr>
        <w:t>07.08.2014 N 946</w:t>
      </w:r>
      <w:r w:rsidR="00701949">
        <w:rPr>
          <w:sz w:val="24"/>
          <w:szCs w:val="24"/>
        </w:rPr>
        <w:t xml:space="preserve"> </w:t>
      </w:r>
      <w:r w:rsidR="004A68C9" w:rsidRPr="006D320A">
        <w:rPr>
          <w:sz w:val="24"/>
          <w:szCs w:val="24"/>
        </w:rPr>
        <w:t xml:space="preserve"> </w:t>
      </w:r>
      <w:r w:rsidRPr="006D320A">
        <w:rPr>
          <w:sz w:val="24"/>
          <w:szCs w:val="24"/>
        </w:rPr>
        <w:t>(зарегистрирован</w:t>
      </w:r>
      <w:r w:rsidRPr="00793E1B">
        <w:rPr>
          <w:color w:val="000000"/>
          <w:sz w:val="24"/>
          <w:szCs w:val="24"/>
        </w:rPr>
        <w:t xml:space="preserve"> в </w:t>
      </w:r>
      <w:r w:rsidR="004A68C9" w:rsidRPr="00793E1B">
        <w:rPr>
          <w:color w:val="000000"/>
          <w:sz w:val="24"/>
          <w:szCs w:val="24"/>
        </w:rPr>
        <w:t xml:space="preserve">Минюсте России </w:t>
      </w:r>
      <w:r w:rsidR="00212BF4">
        <w:rPr>
          <w:sz w:val="24"/>
          <w:szCs w:val="24"/>
        </w:rPr>
        <w:t>15.10.2014 N 34320</w:t>
      </w:r>
      <w:r w:rsidRPr="00793E1B">
        <w:rPr>
          <w:color w:val="000000"/>
          <w:sz w:val="24"/>
          <w:szCs w:val="24"/>
        </w:rPr>
        <w:t>) (далее - ФГОС ВО, Федеральный государственный образовательный стандарт высшего образования);</w:t>
      </w:r>
    </w:p>
    <w:p w:rsidR="000077CA" w:rsidRPr="000077CA" w:rsidRDefault="00B12C44" w:rsidP="000077CA">
      <w:pPr>
        <w:ind w:firstLine="708"/>
        <w:jc w:val="both"/>
        <w:rPr>
          <w:rFonts w:eastAsia="Calibri"/>
          <w:sz w:val="24"/>
          <w:szCs w:val="24"/>
        </w:rPr>
      </w:pPr>
      <w:r w:rsidRPr="00AE7800">
        <w:rPr>
          <w:sz w:val="24"/>
          <w:szCs w:val="24"/>
          <w:lang w:eastAsia="en-US"/>
        </w:rPr>
        <w:t xml:space="preserve">- </w:t>
      </w:r>
      <w:r w:rsidR="000077CA" w:rsidRPr="000077C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077CA" w:rsidRPr="000077CA" w:rsidRDefault="000077CA" w:rsidP="000077CA">
      <w:pPr>
        <w:ind w:firstLine="709"/>
        <w:jc w:val="both"/>
        <w:rPr>
          <w:rFonts w:eastAsia="Calibri"/>
          <w:sz w:val="24"/>
          <w:szCs w:val="24"/>
        </w:rPr>
      </w:pPr>
      <w:r w:rsidRPr="000077C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077CA" w:rsidRPr="000077CA" w:rsidRDefault="000077CA" w:rsidP="000077CA">
      <w:pPr>
        <w:ind w:firstLine="708"/>
        <w:jc w:val="both"/>
        <w:rPr>
          <w:rFonts w:eastAsia="Calibri"/>
          <w:sz w:val="24"/>
          <w:szCs w:val="24"/>
        </w:rPr>
      </w:pPr>
      <w:r w:rsidRPr="000077CA">
        <w:rPr>
          <w:rFonts w:eastAsia="Calibri"/>
          <w:sz w:val="24"/>
          <w:szCs w:val="24"/>
        </w:rPr>
        <w:t xml:space="preserve">- </w:t>
      </w:r>
      <w:r w:rsidRPr="000077C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77CA" w:rsidRPr="000077CA" w:rsidRDefault="000077CA" w:rsidP="000077CA">
      <w:pPr>
        <w:ind w:firstLine="709"/>
        <w:jc w:val="both"/>
        <w:rPr>
          <w:rFonts w:eastAsia="Calibri"/>
          <w:sz w:val="24"/>
          <w:szCs w:val="24"/>
        </w:rPr>
      </w:pPr>
      <w:r w:rsidRPr="000077C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077CA" w:rsidRPr="000077CA" w:rsidRDefault="000077CA" w:rsidP="000077CA">
      <w:pPr>
        <w:ind w:firstLine="708"/>
        <w:jc w:val="both"/>
        <w:rPr>
          <w:rFonts w:eastAsia="Calibri"/>
          <w:sz w:val="24"/>
          <w:szCs w:val="24"/>
        </w:rPr>
      </w:pPr>
      <w:r w:rsidRPr="000077C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77CA" w:rsidRPr="000077CA" w:rsidRDefault="000077CA" w:rsidP="000077CA">
      <w:pPr>
        <w:ind w:firstLine="708"/>
        <w:jc w:val="both"/>
        <w:rPr>
          <w:rFonts w:eastAsia="Calibri"/>
          <w:sz w:val="24"/>
          <w:szCs w:val="24"/>
        </w:rPr>
      </w:pPr>
      <w:r w:rsidRPr="000077C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2C44" w:rsidRPr="00AE7800" w:rsidRDefault="000077CA" w:rsidP="000077CA">
      <w:pPr>
        <w:widowControl/>
        <w:autoSpaceDE/>
        <w:autoSpaceDN/>
        <w:adjustRightInd/>
        <w:ind w:firstLine="709"/>
        <w:jc w:val="both"/>
        <w:rPr>
          <w:sz w:val="24"/>
          <w:szCs w:val="24"/>
          <w:lang w:eastAsia="en-US"/>
        </w:rPr>
      </w:pPr>
      <w:r w:rsidRPr="000077C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11FC" w:rsidRPr="00335CEA" w:rsidRDefault="00E42AED" w:rsidP="00335CEA">
      <w:pPr>
        <w:widowControl/>
        <w:autoSpaceDE/>
        <w:autoSpaceDN/>
        <w:adjustRightInd/>
        <w:ind w:firstLine="709"/>
        <w:jc w:val="both"/>
        <w:rPr>
          <w:color w:val="000000"/>
          <w:sz w:val="24"/>
          <w:szCs w:val="24"/>
          <w:lang w:eastAsia="en-US"/>
        </w:rPr>
      </w:pPr>
      <w:r w:rsidRPr="00AE78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212BF4" w:rsidRPr="00AE7800">
        <w:rPr>
          <w:sz w:val="24"/>
          <w:szCs w:val="24"/>
        </w:rPr>
        <w:t>37.03.01 «Психология»</w:t>
      </w:r>
      <w:r w:rsidR="00CD11FC" w:rsidRPr="00AE7800">
        <w:rPr>
          <w:sz w:val="24"/>
          <w:szCs w:val="24"/>
        </w:rPr>
        <w:t xml:space="preserve"> </w:t>
      </w:r>
      <w:r w:rsidRPr="00AE7800">
        <w:rPr>
          <w:sz w:val="24"/>
          <w:szCs w:val="24"/>
        </w:rPr>
        <w:t xml:space="preserve">(уровень бакалавриата), направленность (профиль) </w:t>
      </w:r>
      <w:r w:rsidR="00A76E53" w:rsidRPr="00AE7800">
        <w:rPr>
          <w:sz w:val="24"/>
          <w:szCs w:val="24"/>
        </w:rPr>
        <w:t xml:space="preserve">программы </w:t>
      </w:r>
      <w:r w:rsidR="00BC075E" w:rsidRPr="00AE7800">
        <w:rPr>
          <w:sz w:val="24"/>
          <w:szCs w:val="24"/>
        </w:rPr>
        <w:t xml:space="preserve"> </w:t>
      </w:r>
      <w:r w:rsidR="00701949" w:rsidRPr="00AE7800">
        <w:rPr>
          <w:sz w:val="24"/>
          <w:szCs w:val="24"/>
        </w:rPr>
        <w:t>«</w:t>
      </w:r>
      <w:r w:rsidR="00212BF4" w:rsidRPr="00AE7800">
        <w:rPr>
          <w:sz w:val="24"/>
          <w:szCs w:val="24"/>
        </w:rPr>
        <w:t>Психологическое консультирование</w:t>
      </w:r>
      <w:r w:rsidR="00701949" w:rsidRPr="00AE7800">
        <w:rPr>
          <w:sz w:val="24"/>
          <w:szCs w:val="24"/>
        </w:rPr>
        <w:t>»</w:t>
      </w:r>
      <w:r w:rsidRPr="00AE7800">
        <w:rPr>
          <w:sz w:val="24"/>
          <w:szCs w:val="24"/>
        </w:rPr>
        <w:t xml:space="preserve">; форма обучения –очная </w:t>
      </w:r>
      <w:r w:rsidR="00335CEA" w:rsidRPr="002B3C02">
        <w:rPr>
          <w:color w:val="000000"/>
          <w:sz w:val="24"/>
          <w:szCs w:val="24"/>
          <w:lang w:eastAsia="en-US"/>
        </w:rPr>
        <w:t xml:space="preserve">на </w:t>
      </w:r>
      <w:r w:rsidR="000077CA">
        <w:rPr>
          <w:color w:val="000000"/>
          <w:sz w:val="24"/>
          <w:szCs w:val="24"/>
          <w:lang w:eastAsia="en-US"/>
        </w:rPr>
        <w:t xml:space="preserve">2022/2023 </w:t>
      </w:r>
      <w:r w:rsidR="00335CEA" w:rsidRPr="002B3C02">
        <w:rPr>
          <w:color w:val="000000"/>
          <w:sz w:val="24"/>
          <w:szCs w:val="24"/>
          <w:lang w:eastAsia="en-US"/>
        </w:rPr>
        <w:t xml:space="preserve">учебный год, утвержденным приказом ректора от </w:t>
      </w:r>
      <w:r w:rsidR="000077CA">
        <w:rPr>
          <w:color w:val="000000"/>
          <w:sz w:val="24"/>
          <w:szCs w:val="24"/>
          <w:lang w:eastAsia="en-US"/>
        </w:rPr>
        <w:t>28.03.2022 №28</w:t>
      </w:r>
    </w:p>
    <w:p w:rsidR="002F1A02" w:rsidRPr="00335CEA" w:rsidRDefault="00762135" w:rsidP="002F1A02">
      <w:pPr>
        <w:widowControl/>
        <w:autoSpaceDE/>
        <w:autoSpaceDN/>
        <w:adjustRightInd/>
        <w:ind w:firstLine="709"/>
        <w:jc w:val="both"/>
        <w:rPr>
          <w:color w:val="000000"/>
          <w:sz w:val="24"/>
          <w:szCs w:val="24"/>
          <w:lang w:eastAsia="en-US"/>
        </w:rPr>
      </w:pPr>
      <w:r w:rsidRPr="00AE78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(профиль) программы  «Психологическое консультирование»; форма обучения – заочная </w:t>
      </w:r>
      <w:r w:rsidR="000077CA">
        <w:rPr>
          <w:color w:val="000000"/>
          <w:sz w:val="24"/>
          <w:szCs w:val="24"/>
          <w:lang w:eastAsia="en-US"/>
        </w:rPr>
        <w:t xml:space="preserve">2022/2023 </w:t>
      </w:r>
      <w:r w:rsidR="002F1A02" w:rsidRPr="002B3C02">
        <w:rPr>
          <w:color w:val="000000"/>
          <w:sz w:val="24"/>
          <w:szCs w:val="24"/>
          <w:lang w:eastAsia="en-US"/>
        </w:rPr>
        <w:t xml:space="preserve">учебный год, утвержденным приказом ректора от </w:t>
      </w:r>
      <w:r w:rsidR="00394975">
        <w:rPr>
          <w:color w:val="000000"/>
          <w:sz w:val="24"/>
          <w:szCs w:val="24"/>
          <w:lang w:eastAsia="en-US"/>
        </w:rPr>
        <w:t>2</w:t>
      </w:r>
      <w:r w:rsidR="000077CA">
        <w:rPr>
          <w:color w:val="000000"/>
          <w:sz w:val="24"/>
          <w:szCs w:val="24"/>
          <w:lang w:eastAsia="en-US"/>
        </w:rPr>
        <w:t>8.03.2022 №28</w:t>
      </w:r>
    </w:p>
    <w:p w:rsidR="00762135" w:rsidRPr="00AE7800" w:rsidRDefault="00762135" w:rsidP="00CD11FC">
      <w:pPr>
        <w:widowControl/>
        <w:autoSpaceDE/>
        <w:autoSpaceDN/>
        <w:adjustRightInd/>
        <w:ind w:firstLine="709"/>
        <w:jc w:val="both"/>
        <w:rPr>
          <w:sz w:val="24"/>
          <w:szCs w:val="24"/>
          <w:lang w:eastAsia="en-US"/>
        </w:rPr>
      </w:pPr>
    </w:p>
    <w:p w:rsidR="00A76E53" w:rsidRPr="006D320A" w:rsidRDefault="00A76E53" w:rsidP="009F4070">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12BF4">
        <w:rPr>
          <w:b/>
          <w:bCs/>
          <w:sz w:val="24"/>
          <w:szCs w:val="24"/>
        </w:rPr>
        <w:t>Б1.Б.1</w:t>
      </w:r>
      <w:r w:rsidR="00F815CD">
        <w:rPr>
          <w:b/>
          <w:bCs/>
          <w:sz w:val="24"/>
          <w:szCs w:val="24"/>
        </w:rPr>
        <w:t xml:space="preserve">8 </w:t>
      </w:r>
      <w:r w:rsidR="009F4070" w:rsidRPr="006D320A">
        <w:rPr>
          <w:b/>
          <w:sz w:val="24"/>
          <w:szCs w:val="24"/>
        </w:rPr>
        <w:t>«</w:t>
      </w:r>
      <w:r w:rsidR="009579F1">
        <w:rPr>
          <w:b/>
          <w:bCs/>
          <w:sz w:val="24"/>
          <w:szCs w:val="24"/>
        </w:rPr>
        <w:t>Психодиагностика</w:t>
      </w:r>
      <w:r w:rsidRPr="006D320A">
        <w:rPr>
          <w:b/>
          <w:sz w:val="24"/>
          <w:szCs w:val="24"/>
        </w:rPr>
        <w:t>»  в тече</w:t>
      </w:r>
      <w:r w:rsidR="009F4070" w:rsidRPr="006D320A">
        <w:rPr>
          <w:b/>
          <w:sz w:val="24"/>
          <w:szCs w:val="24"/>
        </w:rPr>
        <w:t xml:space="preserve">ние </w:t>
      </w:r>
      <w:r w:rsidR="000077CA">
        <w:rPr>
          <w:b/>
          <w:sz w:val="24"/>
          <w:szCs w:val="24"/>
        </w:rPr>
        <w:t xml:space="preserve">2022/2023 </w:t>
      </w:r>
      <w:r w:rsidRPr="006D320A">
        <w:rPr>
          <w:b/>
          <w:sz w:val="24"/>
          <w:szCs w:val="24"/>
        </w:rPr>
        <w:t>учебного года:</w:t>
      </w:r>
    </w:p>
    <w:p w:rsidR="00A76E53" w:rsidRPr="00793E1B" w:rsidRDefault="00A76E53" w:rsidP="009F4070">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12BF4">
        <w:rPr>
          <w:sz w:val="24"/>
          <w:szCs w:val="24"/>
        </w:rPr>
        <w:t>37.03.01 «Психология»</w:t>
      </w:r>
      <w:r w:rsidR="00CD11FC">
        <w:rPr>
          <w:sz w:val="24"/>
          <w:szCs w:val="24"/>
        </w:rPr>
        <w:t xml:space="preserve"> </w:t>
      </w:r>
      <w:r w:rsidR="009F4070" w:rsidRPr="006D320A">
        <w:rPr>
          <w:sz w:val="24"/>
          <w:szCs w:val="24"/>
        </w:rPr>
        <w:t xml:space="preserve">(уровень бакалавриата), направленность (профиль) программы </w:t>
      </w:r>
      <w:r w:rsidR="00BC075E">
        <w:rPr>
          <w:sz w:val="24"/>
          <w:szCs w:val="24"/>
        </w:rPr>
        <w:t xml:space="preserve"> </w:t>
      </w:r>
      <w:r w:rsidR="00701949">
        <w:rPr>
          <w:sz w:val="24"/>
          <w:szCs w:val="24"/>
        </w:rPr>
        <w:t>«</w:t>
      </w:r>
      <w:r w:rsidR="00212BF4">
        <w:rPr>
          <w:sz w:val="24"/>
          <w:szCs w:val="24"/>
        </w:rPr>
        <w:t>Психологическое консультирование</w:t>
      </w:r>
      <w:r w:rsidR="00701949">
        <w:rPr>
          <w:sz w:val="24"/>
          <w:szCs w:val="24"/>
        </w:rPr>
        <w:t>»</w:t>
      </w:r>
      <w:r w:rsidRPr="006D320A">
        <w:rPr>
          <w:sz w:val="24"/>
          <w:szCs w:val="24"/>
        </w:rPr>
        <w:t>; 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sidR="00212BF4">
        <w:rPr>
          <w:rFonts w:eastAsia="Courier New"/>
          <w:color w:val="000000"/>
          <w:sz w:val="24"/>
          <w:szCs w:val="24"/>
          <w:lang w:bidi="ru-RU"/>
        </w:rPr>
        <w:t xml:space="preserve">научно-исследовательская, </w:t>
      </w:r>
      <w:r w:rsidR="00335CEA">
        <w:rPr>
          <w:rFonts w:eastAsia="Courier New"/>
          <w:color w:val="000000"/>
          <w:sz w:val="24"/>
          <w:szCs w:val="24"/>
          <w:lang w:bidi="ru-RU"/>
        </w:rPr>
        <w:t>педагогическая</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20A">
        <w:rPr>
          <w:sz w:val="24"/>
          <w:szCs w:val="24"/>
        </w:rPr>
        <w:t>«</w:t>
      </w:r>
      <w:r w:rsidR="009579F1">
        <w:rPr>
          <w:b/>
          <w:bCs/>
          <w:sz w:val="24"/>
          <w:szCs w:val="24"/>
        </w:rPr>
        <w:t>Психодиагностика</w:t>
      </w:r>
      <w:r w:rsidRPr="006D320A">
        <w:rPr>
          <w:sz w:val="24"/>
          <w:szCs w:val="24"/>
        </w:rPr>
        <w:t xml:space="preserve">» в </w:t>
      </w:r>
      <w:r w:rsidRPr="00793E1B">
        <w:rPr>
          <w:color w:val="000000"/>
          <w:sz w:val="24"/>
          <w:szCs w:val="24"/>
        </w:rPr>
        <w:t>тече</w:t>
      </w:r>
      <w:r w:rsidR="009F4070" w:rsidRPr="00793E1B">
        <w:rPr>
          <w:color w:val="000000"/>
          <w:sz w:val="24"/>
          <w:szCs w:val="24"/>
        </w:rPr>
        <w:t xml:space="preserve">ние </w:t>
      </w:r>
      <w:r w:rsidR="000077CA">
        <w:rPr>
          <w:color w:val="000000"/>
          <w:sz w:val="24"/>
          <w:szCs w:val="24"/>
        </w:rPr>
        <w:t xml:space="preserve">2022/2023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D320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212BF4">
        <w:rPr>
          <w:rFonts w:ascii="Times New Roman" w:hAnsi="Times New Roman"/>
          <w:b/>
          <w:sz w:val="24"/>
          <w:szCs w:val="24"/>
        </w:rPr>
        <w:t>Б1.Б.1</w:t>
      </w:r>
      <w:r w:rsidR="00F815CD">
        <w:rPr>
          <w:rFonts w:ascii="Times New Roman" w:hAnsi="Times New Roman"/>
          <w:b/>
          <w:sz w:val="24"/>
          <w:szCs w:val="24"/>
        </w:rPr>
        <w:t>8</w:t>
      </w:r>
      <w:r w:rsidR="009579F1">
        <w:rPr>
          <w:rFonts w:ascii="Times New Roman" w:hAnsi="Times New Roman"/>
          <w:b/>
          <w:sz w:val="24"/>
          <w:szCs w:val="24"/>
        </w:rPr>
        <w:t xml:space="preserve"> </w:t>
      </w:r>
      <w:r w:rsidRPr="006D320A">
        <w:rPr>
          <w:rFonts w:ascii="Times New Roman" w:hAnsi="Times New Roman"/>
          <w:b/>
          <w:sz w:val="24"/>
          <w:szCs w:val="24"/>
        </w:rPr>
        <w:t>«</w:t>
      </w:r>
      <w:r w:rsidR="009579F1">
        <w:rPr>
          <w:rFonts w:ascii="Times New Roman" w:hAnsi="Times New Roman"/>
          <w:b/>
          <w:bCs/>
          <w:sz w:val="24"/>
          <w:szCs w:val="24"/>
        </w:rPr>
        <w:t>Психодиагностика</w:t>
      </w:r>
      <w:r w:rsidRPr="006D320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F6188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12BF4">
        <w:rPr>
          <w:sz w:val="24"/>
          <w:szCs w:val="24"/>
        </w:rPr>
        <w:t>37.03.01 «Психология»</w:t>
      </w:r>
      <w:r w:rsidRPr="00F6188C">
        <w:rPr>
          <w:rFonts w:eastAsia="Calibri"/>
          <w:sz w:val="24"/>
          <w:szCs w:val="24"/>
          <w:lang w:eastAsia="en-US"/>
        </w:rPr>
        <w:t xml:space="preserve">(уровень бакалавриата), утвержденного Приказом Минобрнауки России от </w:t>
      </w:r>
      <w:r w:rsidR="00212BF4">
        <w:rPr>
          <w:sz w:val="24"/>
          <w:szCs w:val="24"/>
        </w:rPr>
        <w:t>07.08.2014 N 946</w:t>
      </w:r>
      <w:r w:rsidR="00701949">
        <w:rPr>
          <w:sz w:val="24"/>
          <w:szCs w:val="24"/>
        </w:rPr>
        <w:t xml:space="preserve"> </w:t>
      </w:r>
      <w:r w:rsidRPr="00F6188C">
        <w:rPr>
          <w:rFonts w:eastAsia="Calibri"/>
          <w:sz w:val="24"/>
          <w:szCs w:val="24"/>
          <w:lang w:eastAsia="en-US"/>
        </w:rPr>
        <w:t xml:space="preserve"> (зарегистрирован в Минюсте</w:t>
      </w:r>
      <w:r w:rsidRPr="00793E1B">
        <w:rPr>
          <w:rFonts w:eastAsia="Calibri"/>
          <w:color w:val="000000"/>
          <w:sz w:val="24"/>
          <w:szCs w:val="24"/>
          <w:lang w:eastAsia="en-US"/>
        </w:rPr>
        <w:t xml:space="preserve"> России </w:t>
      </w:r>
      <w:r w:rsidR="00212BF4">
        <w:rPr>
          <w:sz w:val="24"/>
          <w:szCs w:val="24"/>
        </w:rPr>
        <w:t>15.10.2014 N 34320</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9579F1">
        <w:rPr>
          <w:b/>
          <w:bCs/>
          <w:sz w:val="24"/>
          <w:szCs w:val="24"/>
        </w:rPr>
        <w:t>Психодиагностика</w:t>
      </w:r>
      <w:r w:rsidR="00BB6C9A" w:rsidRPr="00F6188C">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1701"/>
        <w:gridCol w:w="4927"/>
      </w:tblGrid>
      <w:tr w:rsidR="00335CEA" w:rsidRPr="00502BF0" w:rsidTr="002F1A02">
        <w:tc>
          <w:tcPr>
            <w:tcW w:w="3049" w:type="dxa"/>
            <w:vAlign w:val="center"/>
          </w:tcPr>
          <w:p w:rsidR="00335CEA" w:rsidRPr="00502BF0" w:rsidRDefault="00335CEA" w:rsidP="002F1A02">
            <w:pPr>
              <w:tabs>
                <w:tab w:val="left" w:pos="708"/>
              </w:tabs>
              <w:jc w:val="center"/>
              <w:rPr>
                <w:lang w:eastAsia="en-US"/>
              </w:rPr>
            </w:pPr>
            <w:r w:rsidRPr="00502BF0">
              <w:rPr>
                <w:lang w:eastAsia="en-US"/>
              </w:rPr>
              <w:t xml:space="preserve">Результаты освоения ОПОП (содержание </w:t>
            </w:r>
          </w:p>
          <w:p w:rsidR="00335CEA" w:rsidRPr="00502BF0" w:rsidRDefault="00335CEA" w:rsidP="002F1A02">
            <w:pPr>
              <w:tabs>
                <w:tab w:val="left" w:pos="708"/>
              </w:tabs>
              <w:jc w:val="center"/>
              <w:rPr>
                <w:lang w:eastAsia="en-US"/>
              </w:rPr>
            </w:pPr>
            <w:r w:rsidRPr="00502BF0">
              <w:rPr>
                <w:lang w:eastAsia="en-US"/>
              </w:rPr>
              <w:t>компетенции)</w:t>
            </w:r>
          </w:p>
        </w:tc>
        <w:tc>
          <w:tcPr>
            <w:tcW w:w="1701" w:type="dxa"/>
            <w:vAlign w:val="center"/>
          </w:tcPr>
          <w:p w:rsidR="00335CEA" w:rsidRPr="00502BF0" w:rsidRDefault="00335CEA" w:rsidP="002F1A02">
            <w:pPr>
              <w:tabs>
                <w:tab w:val="left" w:pos="708"/>
              </w:tabs>
              <w:jc w:val="center"/>
              <w:rPr>
                <w:lang w:eastAsia="en-US"/>
              </w:rPr>
            </w:pPr>
            <w:r w:rsidRPr="00502BF0">
              <w:rPr>
                <w:lang w:eastAsia="en-US"/>
              </w:rPr>
              <w:t xml:space="preserve">Код </w:t>
            </w:r>
          </w:p>
          <w:p w:rsidR="00335CEA" w:rsidRPr="00502BF0" w:rsidRDefault="00335CEA" w:rsidP="002F1A02">
            <w:pPr>
              <w:tabs>
                <w:tab w:val="left" w:pos="708"/>
              </w:tabs>
              <w:jc w:val="center"/>
              <w:rPr>
                <w:lang w:eastAsia="en-US"/>
              </w:rPr>
            </w:pPr>
            <w:r w:rsidRPr="00502BF0">
              <w:rPr>
                <w:lang w:eastAsia="en-US"/>
              </w:rPr>
              <w:t>компетенции</w:t>
            </w:r>
          </w:p>
        </w:tc>
        <w:tc>
          <w:tcPr>
            <w:tcW w:w="4927" w:type="dxa"/>
            <w:vAlign w:val="center"/>
          </w:tcPr>
          <w:p w:rsidR="00335CEA" w:rsidRPr="00502BF0" w:rsidRDefault="00335CEA" w:rsidP="002F1A02">
            <w:pPr>
              <w:tabs>
                <w:tab w:val="left" w:pos="708"/>
              </w:tabs>
              <w:jc w:val="center"/>
              <w:rPr>
                <w:lang w:eastAsia="en-US"/>
              </w:rPr>
            </w:pPr>
            <w:r w:rsidRPr="00502BF0">
              <w:rPr>
                <w:lang w:eastAsia="en-US"/>
              </w:rPr>
              <w:t xml:space="preserve">Перечень планируемых результатов </w:t>
            </w:r>
          </w:p>
          <w:p w:rsidR="00335CEA" w:rsidRPr="00502BF0" w:rsidRDefault="00335CEA" w:rsidP="002F1A02">
            <w:pPr>
              <w:tabs>
                <w:tab w:val="left" w:pos="708"/>
              </w:tabs>
              <w:jc w:val="center"/>
              <w:rPr>
                <w:lang w:eastAsia="en-US"/>
              </w:rPr>
            </w:pPr>
            <w:r w:rsidRPr="00502BF0">
              <w:rPr>
                <w:lang w:eastAsia="en-US"/>
              </w:rPr>
              <w:t>обучения по дисциплине</w:t>
            </w:r>
          </w:p>
        </w:tc>
      </w:tr>
      <w:tr w:rsidR="00335CEA" w:rsidRPr="00502BF0" w:rsidTr="002F1A02">
        <w:tc>
          <w:tcPr>
            <w:tcW w:w="3049" w:type="dxa"/>
            <w:vAlign w:val="center"/>
          </w:tcPr>
          <w:p w:rsidR="00335CEA" w:rsidRPr="00BE3398" w:rsidRDefault="00335CEA" w:rsidP="002F1A02">
            <w:pPr>
              <w:rPr>
                <w:sz w:val="24"/>
                <w:szCs w:val="24"/>
              </w:rPr>
            </w:pPr>
            <w:r w:rsidRPr="00BE3398">
              <w:rPr>
                <w:sz w:val="24"/>
                <w:szCs w:val="24"/>
              </w:rPr>
              <w:t>Способность</w:t>
            </w:r>
            <w:r w:rsidR="002011DE" w:rsidRPr="00BE3398">
              <w:rPr>
                <w:sz w:val="24"/>
                <w:szCs w:val="24"/>
              </w:rPr>
              <w:t>ю</w:t>
            </w:r>
          </w:p>
          <w:p w:rsidR="00335CEA" w:rsidRPr="00BE3398" w:rsidRDefault="00335CEA" w:rsidP="002F1A02">
            <w:pPr>
              <w:rPr>
                <w:sz w:val="24"/>
                <w:szCs w:val="24"/>
              </w:rPr>
            </w:pPr>
            <w:r w:rsidRPr="00BE3398">
              <w:rPr>
                <w:sz w:val="24"/>
                <w:szCs w:val="24"/>
              </w:rPr>
              <w:t>к проведению стандартного прикладного исследования в определенной области психологии</w:t>
            </w:r>
          </w:p>
        </w:tc>
        <w:tc>
          <w:tcPr>
            <w:tcW w:w="1701" w:type="dxa"/>
            <w:vAlign w:val="center"/>
          </w:tcPr>
          <w:p w:rsidR="00335CEA" w:rsidRPr="00BE3398" w:rsidRDefault="00335CEA" w:rsidP="002F1A02">
            <w:pPr>
              <w:tabs>
                <w:tab w:val="left" w:pos="708"/>
              </w:tabs>
              <w:rPr>
                <w:sz w:val="24"/>
                <w:szCs w:val="24"/>
              </w:rPr>
            </w:pPr>
            <w:r w:rsidRPr="00BE3398">
              <w:rPr>
                <w:sz w:val="24"/>
                <w:szCs w:val="24"/>
              </w:rPr>
              <w:t>ПК-8</w:t>
            </w:r>
          </w:p>
        </w:tc>
        <w:tc>
          <w:tcPr>
            <w:tcW w:w="4927" w:type="dxa"/>
            <w:vAlign w:val="center"/>
          </w:tcPr>
          <w:p w:rsidR="00335CEA" w:rsidRPr="00BE3398" w:rsidRDefault="00335CEA" w:rsidP="002F1A02">
            <w:pPr>
              <w:tabs>
                <w:tab w:val="left" w:pos="140"/>
                <w:tab w:val="left" w:pos="320"/>
              </w:tabs>
              <w:contextualSpacing/>
              <w:rPr>
                <w:i/>
                <w:iCs/>
                <w:sz w:val="24"/>
                <w:szCs w:val="24"/>
                <w:lang w:eastAsia="en-US"/>
              </w:rPr>
            </w:pPr>
            <w:r w:rsidRPr="00BE3398">
              <w:rPr>
                <w:i/>
                <w:iCs/>
                <w:sz w:val="24"/>
                <w:szCs w:val="24"/>
                <w:lang w:eastAsia="en-US"/>
              </w:rPr>
              <w:t>Знать</w:t>
            </w:r>
          </w:p>
          <w:p w:rsidR="00335CEA" w:rsidRPr="00BE3398" w:rsidRDefault="00335CEA" w:rsidP="00335CEA">
            <w:pPr>
              <w:pStyle w:val="a4"/>
              <w:numPr>
                <w:ilvl w:val="0"/>
                <w:numId w:val="42"/>
              </w:numPr>
              <w:tabs>
                <w:tab w:val="left" w:pos="320"/>
              </w:tabs>
              <w:spacing w:after="0" w:line="240" w:lineRule="auto"/>
              <w:ind w:left="0" w:firstLine="0"/>
              <w:rPr>
                <w:rFonts w:ascii="Times New Roman" w:hAnsi="Times New Roman"/>
                <w:sz w:val="24"/>
                <w:szCs w:val="24"/>
              </w:rPr>
            </w:pPr>
            <w:r w:rsidRPr="00BE3398">
              <w:rPr>
                <w:rFonts w:ascii="Times New Roman" w:hAnsi="Times New Roman"/>
                <w:sz w:val="24"/>
                <w:szCs w:val="24"/>
              </w:rPr>
              <w:t>способы стандартного прикладного исследования в определенной области психологии;</w:t>
            </w:r>
          </w:p>
          <w:p w:rsidR="00335CEA" w:rsidRPr="00BE3398" w:rsidRDefault="00335CEA" w:rsidP="00335CEA">
            <w:pPr>
              <w:pStyle w:val="a4"/>
              <w:numPr>
                <w:ilvl w:val="0"/>
                <w:numId w:val="42"/>
              </w:numPr>
              <w:tabs>
                <w:tab w:val="left" w:pos="140"/>
                <w:tab w:val="left" w:pos="320"/>
              </w:tabs>
              <w:spacing w:after="0" w:line="240" w:lineRule="auto"/>
              <w:ind w:left="0" w:firstLine="0"/>
              <w:rPr>
                <w:rFonts w:ascii="Times New Roman" w:hAnsi="Times New Roman"/>
                <w:sz w:val="24"/>
                <w:szCs w:val="24"/>
              </w:rPr>
            </w:pPr>
            <w:r w:rsidRPr="00BE3398">
              <w:rPr>
                <w:rFonts w:ascii="Times New Roman" w:hAnsi="Times New Roman"/>
                <w:sz w:val="24"/>
                <w:szCs w:val="24"/>
              </w:rPr>
              <w:t>стандартные прикладные исследования в области юридической психологии</w:t>
            </w:r>
          </w:p>
          <w:p w:rsidR="00335CEA" w:rsidRPr="00BE3398" w:rsidRDefault="00335CEA" w:rsidP="002F1A02">
            <w:pPr>
              <w:tabs>
                <w:tab w:val="left" w:pos="140"/>
                <w:tab w:val="left" w:pos="320"/>
              </w:tabs>
              <w:contextualSpacing/>
              <w:rPr>
                <w:i/>
                <w:iCs/>
                <w:sz w:val="24"/>
                <w:szCs w:val="24"/>
                <w:lang w:eastAsia="en-US"/>
              </w:rPr>
            </w:pPr>
            <w:r w:rsidRPr="00BE3398">
              <w:rPr>
                <w:i/>
                <w:iCs/>
                <w:sz w:val="24"/>
                <w:szCs w:val="24"/>
                <w:lang w:eastAsia="en-US"/>
              </w:rPr>
              <w:t>Уметь</w:t>
            </w:r>
          </w:p>
          <w:p w:rsidR="00335CEA" w:rsidRPr="00BE3398" w:rsidRDefault="00335CEA" w:rsidP="00335CEA">
            <w:pPr>
              <w:pStyle w:val="a4"/>
              <w:numPr>
                <w:ilvl w:val="0"/>
                <w:numId w:val="42"/>
              </w:numPr>
              <w:tabs>
                <w:tab w:val="left" w:pos="320"/>
              </w:tabs>
              <w:spacing w:after="0" w:line="240" w:lineRule="auto"/>
              <w:ind w:left="0" w:firstLine="0"/>
              <w:rPr>
                <w:rFonts w:ascii="Times New Roman" w:hAnsi="Times New Roman"/>
                <w:sz w:val="24"/>
                <w:szCs w:val="24"/>
              </w:rPr>
            </w:pPr>
            <w:r w:rsidRPr="00BE3398">
              <w:rPr>
                <w:rFonts w:ascii="Times New Roman" w:hAnsi="Times New Roman"/>
                <w:sz w:val="24"/>
                <w:szCs w:val="24"/>
              </w:rPr>
              <w:t>использовать способы стандартного прикладного исследования в определенной области психологии;</w:t>
            </w:r>
          </w:p>
          <w:p w:rsidR="00335CEA" w:rsidRPr="00BE3398" w:rsidRDefault="00335CEA" w:rsidP="00335CEA">
            <w:pPr>
              <w:pStyle w:val="a4"/>
              <w:numPr>
                <w:ilvl w:val="0"/>
                <w:numId w:val="42"/>
              </w:numPr>
              <w:tabs>
                <w:tab w:val="left" w:pos="140"/>
                <w:tab w:val="left" w:pos="320"/>
              </w:tabs>
              <w:spacing w:after="0" w:line="240" w:lineRule="auto"/>
              <w:ind w:left="0" w:firstLine="0"/>
              <w:rPr>
                <w:rFonts w:ascii="Times New Roman" w:hAnsi="Times New Roman"/>
                <w:sz w:val="24"/>
                <w:szCs w:val="24"/>
              </w:rPr>
            </w:pPr>
            <w:r w:rsidRPr="00BE3398">
              <w:rPr>
                <w:rFonts w:ascii="Times New Roman" w:hAnsi="Times New Roman"/>
                <w:sz w:val="24"/>
                <w:szCs w:val="24"/>
              </w:rPr>
              <w:t>использовать стандартные прикладные исследования в области юридической психологии</w:t>
            </w:r>
          </w:p>
          <w:p w:rsidR="00335CEA" w:rsidRPr="00BE3398" w:rsidRDefault="00335CEA" w:rsidP="002F1A02">
            <w:pPr>
              <w:tabs>
                <w:tab w:val="left" w:pos="140"/>
                <w:tab w:val="left" w:pos="320"/>
              </w:tabs>
              <w:contextualSpacing/>
              <w:rPr>
                <w:sz w:val="24"/>
                <w:szCs w:val="24"/>
                <w:lang w:eastAsia="en-US"/>
              </w:rPr>
            </w:pPr>
            <w:r w:rsidRPr="00BE3398">
              <w:rPr>
                <w:i/>
                <w:iCs/>
                <w:sz w:val="24"/>
                <w:szCs w:val="24"/>
                <w:lang w:eastAsia="en-US"/>
              </w:rPr>
              <w:t>Владеть</w:t>
            </w:r>
          </w:p>
          <w:p w:rsidR="00335CEA" w:rsidRPr="00BE3398" w:rsidRDefault="00335CEA" w:rsidP="00335CEA">
            <w:pPr>
              <w:pStyle w:val="a4"/>
              <w:numPr>
                <w:ilvl w:val="0"/>
                <w:numId w:val="42"/>
              </w:numPr>
              <w:tabs>
                <w:tab w:val="left" w:pos="320"/>
              </w:tabs>
              <w:spacing w:after="0" w:line="240" w:lineRule="auto"/>
              <w:ind w:left="0" w:firstLine="0"/>
              <w:rPr>
                <w:rFonts w:ascii="Times New Roman" w:hAnsi="Times New Roman"/>
                <w:sz w:val="24"/>
                <w:szCs w:val="24"/>
              </w:rPr>
            </w:pPr>
            <w:r w:rsidRPr="00BE3398">
              <w:rPr>
                <w:rFonts w:ascii="Times New Roman" w:hAnsi="Times New Roman"/>
                <w:sz w:val="24"/>
                <w:szCs w:val="24"/>
              </w:rPr>
              <w:t>способами стандартного прикладного исследования в определенной области психологии;</w:t>
            </w:r>
          </w:p>
          <w:p w:rsidR="00335CEA" w:rsidRPr="00BE3398" w:rsidRDefault="00335CEA" w:rsidP="00335CEA">
            <w:pPr>
              <w:pStyle w:val="a4"/>
              <w:numPr>
                <w:ilvl w:val="0"/>
                <w:numId w:val="42"/>
              </w:numPr>
              <w:tabs>
                <w:tab w:val="left" w:pos="140"/>
                <w:tab w:val="left" w:pos="320"/>
              </w:tabs>
              <w:spacing w:after="0" w:line="240" w:lineRule="auto"/>
              <w:ind w:left="0" w:firstLine="0"/>
              <w:rPr>
                <w:rFonts w:ascii="Times New Roman" w:hAnsi="Times New Roman"/>
                <w:iCs/>
                <w:sz w:val="24"/>
                <w:szCs w:val="24"/>
              </w:rPr>
            </w:pPr>
            <w:r w:rsidRPr="00BE3398">
              <w:rPr>
                <w:rFonts w:ascii="Times New Roman" w:hAnsi="Times New Roman"/>
                <w:sz w:val="24"/>
                <w:szCs w:val="24"/>
              </w:rPr>
              <w:t>стандартными прикладными исследованиями в области юридической психологии</w:t>
            </w:r>
          </w:p>
        </w:tc>
      </w:tr>
      <w:tr w:rsidR="00335CEA" w:rsidRPr="00502BF0" w:rsidTr="002F1A02">
        <w:tc>
          <w:tcPr>
            <w:tcW w:w="3049" w:type="dxa"/>
            <w:vAlign w:val="center"/>
          </w:tcPr>
          <w:p w:rsidR="00335CEA" w:rsidRPr="00BE3398" w:rsidRDefault="00335CEA" w:rsidP="002F1A02">
            <w:pPr>
              <w:tabs>
                <w:tab w:val="left" w:pos="708"/>
              </w:tabs>
              <w:rPr>
                <w:sz w:val="24"/>
                <w:szCs w:val="24"/>
                <w:lang w:eastAsia="en-US"/>
              </w:rPr>
            </w:pPr>
            <w:r w:rsidRPr="00BE3398">
              <w:rPr>
                <w:sz w:val="24"/>
                <w:szCs w:val="24"/>
                <w:lang w:eastAsia="en-US"/>
              </w:rPr>
              <w:t>Способность</w:t>
            </w:r>
            <w:r w:rsidR="002011DE" w:rsidRPr="00BE3398">
              <w:rPr>
                <w:sz w:val="24"/>
                <w:szCs w:val="24"/>
                <w:lang w:eastAsia="en-US"/>
              </w:rPr>
              <w:t>ю</w:t>
            </w:r>
          </w:p>
          <w:p w:rsidR="00335CEA" w:rsidRPr="00BE3398" w:rsidRDefault="00335CEA" w:rsidP="002F1A02">
            <w:pPr>
              <w:rPr>
                <w:sz w:val="24"/>
                <w:szCs w:val="24"/>
              </w:rPr>
            </w:pPr>
            <w:r w:rsidRPr="00BE3398">
              <w:rPr>
                <w:sz w:val="24"/>
                <w:szCs w:val="24"/>
                <w:lang w:eastAsia="en-US"/>
              </w:rPr>
              <w:t xml:space="preserve">решать стандартные задачи </w:t>
            </w:r>
            <w:r w:rsidRPr="00BE3398">
              <w:rPr>
                <w:sz w:val="24"/>
                <w:szCs w:val="24"/>
                <w:lang w:eastAsia="en-US"/>
              </w:rPr>
              <w:lastRenderedPageBreak/>
              <w:t>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01" w:type="dxa"/>
            <w:vAlign w:val="center"/>
          </w:tcPr>
          <w:p w:rsidR="00335CEA" w:rsidRPr="00BE3398" w:rsidRDefault="00335CEA" w:rsidP="002F1A02">
            <w:pPr>
              <w:tabs>
                <w:tab w:val="left" w:pos="708"/>
              </w:tabs>
              <w:rPr>
                <w:sz w:val="24"/>
                <w:szCs w:val="24"/>
                <w:lang w:eastAsia="en-US"/>
              </w:rPr>
            </w:pPr>
            <w:r w:rsidRPr="00BE3398">
              <w:rPr>
                <w:sz w:val="24"/>
                <w:szCs w:val="24"/>
                <w:lang w:eastAsia="en-US"/>
              </w:rPr>
              <w:lastRenderedPageBreak/>
              <w:t>ОПК-1</w:t>
            </w:r>
          </w:p>
        </w:tc>
        <w:tc>
          <w:tcPr>
            <w:tcW w:w="4927" w:type="dxa"/>
            <w:vAlign w:val="center"/>
          </w:tcPr>
          <w:p w:rsidR="00335CEA" w:rsidRPr="00BE3398" w:rsidRDefault="00335CEA" w:rsidP="002F1A02">
            <w:pPr>
              <w:tabs>
                <w:tab w:val="left" w:pos="239"/>
                <w:tab w:val="left" w:pos="318"/>
              </w:tabs>
              <w:contextualSpacing/>
              <w:rPr>
                <w:i/>
                <w:iCs/>
                <w:sz w:val="24"/>
                <w:szCs w:val="24"/>
                <w:lang w:eastAsia="en-US"/>
              </w:rPr>
            </w:pPr>
            <w:r w:rsidRPr="00BE3398">
              <w:rPr>
                <w:i/>
                <w:iCs/>
                <w:sz w:val="24"/>
                <w:szCs w:val="24"/>
                <w:lang w:eastAsia="en-US"/>
              </w:rPr>
              <w:t>Знать</w:t>
            </w:r>
          </w:p>
          <w:p w:rsidR="00335CEA" w:rsidRPr="00BE3398" w:rsidRDefault="00335CEA" w:rsidP="00335CEA">
            <w:pPr>
              <w:pStyle w:val="a4"/>
              <w:numPr>
                <w:ilvl w:val="0"/>
                <w:numId w:val="25"/>
              </w:numPr>
              <w:tabs>
                <w:tab w:val="left" w:pos="239"/>
                <w:tab w:val="left" w:pos="318"/>
              </w:tabs>
              <w:spacing w:after="0" w:line="240" w:lineRule="auto"/>
              <w:ind w:left="0" w:firstLine="0"/>
              <w:rPr>
                <w:rFonts w:ascii="Times New Roman" w:hAnsi="Times New Roman"/>
                <w:i/>
                <w:iCs/>
                <w:sz w:val="24"/>
                <w:szCs w:val="24"/>
              </w:rPr>
            </w:pPr>
            <w:r w:rsidRPr="00BE3398">
              <w:rPr>
                <w:rFonts w:ascii="Times New Roman" w:hAnsi="Times New Roman"/>
                <w:sz w:val="24"/>
                <w:szCs w:val="24"/>
              </w:rPr>
              <w:t>стандартные задачи профессиональной де</w:t>
            </w:r>
            <w:r w:rsidRPr="00BE3398">
              <w:rPr>
                <w:rFonts w:ascii="Times New Roman" w:hAnsi="Times New Roman"/>
                <w:sz w:val="24"/>
                <w:szCs w:val="24"/>
              </w:rPr>
              <w:lastRenderedPageBreak/>
              <w:t>ятельности;</w:t>
            </w:r>
          </w:p>
          <w:p w:rsidR="00335CEA" w:rsidRPr="00BE3398" w:rsidRDefault="00335CEA" w:rsidP="00335CEA">
            <w:pPr>
              <w:pStyle w:val="a4"/>
              <w:numPr>
                <w:ilvl w:val="0"/>
                <w:numId w:val="25"/>
              </w:numPr>
              <w:tabs>
                <w:tab w:val="left" w:pos="239"/>
                <w:tab w:val="left" w:pos="318"/>
              </w:tabs>
              <w:spacing w:after="0" w:line="240" w:lineRule="auto"/>
              <w:ind w:left="0" w:firstLine="0"/>
              <w:rPr>
                <w:rFonts w:ascii="Times New Roman" w:hAnsi="Times New Roman"/>
                <w:i/>
                <w:iCs/>
                <w:sz w:val="24"/>
                <w:szCs w:val="24"/>
              </w:rPr>
            </w:pPr>
            <w:r w:rsidRPr="00BE3398">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335CEA" w:rsidRPr="00BE3398" w:rsidRDefault="00335CEA" w:rsidP="002F1A02">
            <w:pPr>
              <w:tabs>
                <w:tab w:val="left" w:pos="239"/>
                <w:tab w:val="left" w:pos="318"/>
              </w:tabs>
              <w:contextualSpacing/>
              <w:rPr>
                <w:i/>
                <w:iCs/>
                <w:sz w:val="24"/>
                <w:szCs w:val="24"/>
                <w:lang w:eastAsia="en-US"/>
              </w:rPr>
            </w:pPr>
            <w:r w:rsidRPr="00BE3398">
              <w:rPr>
                <w:i/>
                <w:iCs/>
                <w:sz w:val="24"/>
                <w:szCs w:val="24"/>
                <w:lang w:eastAsia="en-US"/>
              </w:rPr>
              <w:t>Уметь</w:t>
            </w:r>
          </w:p>
          <w:p w:rsidR="00335CEA" w:rsidRPr="00BE3398" w:rsidRDefault="00335CEA" w:rsidP="00335CEA">
            <w:pPr>
              <w:pStyle w:val="a4"/>
              <w:numPr>
                <w:ilvl w:val="0"/>
                <w:numId w:val="41"/>
              </w:numPr>
              <w:tabs>
                <w:tab w:val="left" w:pos="239"/>
                <w:tab w:val="left" w:pos="318"/>
              </w:tabs>
              <w:spacing w:after="0" w:line="240" w:lineRule="auto"/>
              <w:ind w:left="0" w:firstLine="0"/>
              <w:rPr>
                <w:rFonts w:ascii="Times New Roman" w:hAnsi="Times New Roman"/>
                <w:i/>
                <w:iCs/>
                <w:sz w:val="24"/>
                <w:szCs w:val="24"/>
              </w:rPr>
            </w:pPr>
            <w:r w:rsidRPr="00BE3398">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335CEA" w:rsidRPr="00BE3398" w:rsidRDefault="00335CEA" w:rsidP="00335CEA">
            <w:pPr>
              <w:pStyle w:val="a4"/>
              <w:numPr>
                <w:ilvl w:val="0"/>
                <w:numId w:val="41"/>
              </w:numPr>
              <w:tabs>
                <w:tab w:val="left" w:pos="239"/>
                <w:tab w:val="left" w:pos="318"/>
              </w:tabs>
              <w:spacing w:after="0" w:line="240" w:lineRule="auto"/>
              <w:ind w:left="0" w:firstLine="0"/>
              <w:rPr>
                <w:rFonts w:ascii="Times New Roman" w:hAnsi="Times New Roman"/>
                <w:i/>
                <w:iCs/>
                <w:sz w:val="24"/>
                <w:szCs w:val="24"/>
              </w:rPr>
            </w:pPr>
            <w:r w:rsidRPr="00BE3398">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335CEA" w:rsidRPr="00BE3398" w:rsidRDefault="00335CEA" w:rsidP="002F1A02">
            <w:pPr>
              <w:pStyle w:val="a4"/>
              <w:tabs>
                <w:tab w:val="left" w:pos="239"/>
                <w:tab w:val="left" w:pos="318"/>
              </w:tabs>
              <w:spacing w:after="0" w:line="240" w:lineRule="auto"/>
              <w:ind w:left="0"/>
              <w:rPr>
                <w:rFonts w:ascii="Times New Roman" w:hAnsi="Times New Roman"/>
                <w:sz w:val="24"/>
                <w:szCs w:val="24"/>
              </w:rPr>
            </w:pPr>
            <w:r w:rsidRPr="00BE3398">
              <w:rPr>
                <w:rFonts w:ascii="Times New Roman" w:hAnsi="Times New Roman"/>
                <w:i/>
                <w:iCs/>
                <w:sz w:val="24"/>
                <w:szCs w:val="24"/>
              </w:rPr>
              <w:t>Владеть</w:t>
            </w:r>
            <w:r w:rsidRPr="00BE3398">
              <w:rPr>
                <w:rFonts w:ascii="Times New Roman" w:hAnsi="Times New Roman"/>
                <w:sz w:val="24"/>
                <w:szCs w:val="24"/>
              </w:rPr>
              <w:t xml:space="preserve"> </w:t>
            </w:r>
          </w:p>
          <w:p w:rsidR="00335CEA" w:rsidRPr="00BE3398" w:rsidRDefault="00335CEA" w:rsidP="00335CEA">
            <w:pPr>
              <w:pStyle w:val="a4"/>
              <w:numPr>
                <w:ilvl w:val="0"/>
                <w:numId w:val="43"/>
              </w:numPr>
              <w:tabs>
                <w:tab w:val="left" w:pos="239"/>
                <w:tab w:val="left" w:pos="708"/>
              </w:tabs>
              <w:spacing w:after="0" w:line="240" w:lineRule="auto"/>
              <w:ind w:left="0" w:firstLine="0"/>
              <w:rPr>
                <w:rFonts w:ascii="Times New Roman" w:hAnsi="Times New Roman"/>
                <w:sz w:val="24"/>
                <w:szCs w:val="24"/>
              </w:rPr>
            </w:pPr>
            <w:r w:rsidRPr="00BE3398">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335CEA" w:rsidRPr="00BE3398" w:rsidRDefault="00335CEA" w:rsidP="00335CEA">
            <w:pPr>
              <w:pStyle w:val="a4"/>
              <w:numPr>
                <w:ilvl w:val="0"/>
                <w:numId w:val="43"/>
              </w:numPr>
              <w:tabs>
                <w:tab w:val="left" w:pos="239"/>
                <w:tab w:val="left" w:pos="708"/>
              </w:tabs>
              <w:spacing w:after="0" w:line="240" w:lineRule="auto"/>
              <w:ind w:left="0" w:firstLine="0"/>
              <w:rPr>
                <w:rFonts w:ascii="Times New Roman" w:hAnsi="Times New Roman"/>
                <w:i/>
                <w:iCs/>
                <w:sz w:val="24"/>
                <w:szCs w:val="24"/>
              </w:rPr>
            </w:pPr>
            <w:r w:rsidRPr="00BE3398">
              <w:rPr>
                <w:rFonts w:ascii="Times New Roman" w:hAnsi="Times New Roman"/>
                <w:sz w:val="24"/>
                <w:szCs w:val="24"/>
              </w:rPr>
              <w:t>навыками использования требований информационной безопасности</w:t>
            </w: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793E1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sidR="00212BF4">
        <w:rPr>
          <w:sz w:val="24"/>
          <w:szCs w:val="24"/>
        </w:rPr>
        <w:t>Б1.Б.1</w:t>
      </w:r>
      <w:r w:rsidR="00F815CD">
        <w:rPr>
          <w:sz w:val="24"/>
          <w:szCs w:val="24"/>
        </w:rPr>
        <w:t>8</w:t>
      </w:r>
      <w:r w:rsidR="00BD3365">
        <w:rPr>
          <w:sz w:val="24"/>
          <w:szCs w:val="24"/>
        </w:rPr>
        <w:t xml:space="preserve"> </w:t>
      </w:r>
      <w:r w:rsidR="00AA2A29" w:rsidRPr="00F6188C">
        <w:rPr>
          <w:sz w:val="24"/>
          <w:szCs w:val="24"/>
        </w:rPr>
        <w:t>«</w:t>
      </w:r>
      <w:r w:rsidR="009579F1">
        <w:rPr>
          <w:b/>
          <w:bCs/>
          <w:sz w:val="24"/>
          <w:szCs w:val="24"/>
        </w:rPr>
        <w:t>Психодиагностика</w:t>
      </w:r>
      <w:r w:rsidR="00AA2A29" w:rsidRPr="00F6188C">
        <w:rPr>
          <w:sz w:val="24"/>
          <w:szCs w:val="24"/>
        </w:rPr>
        <w:t>»</w:t>
      </w:r>
      <w:r w:rsidRPr="00F6188C">
        <w:rPr>
          <w:sz w:val="24"/>
          <w:szCs w:val="24"/>
        </w:rPr>
        <w:t xml:space="preserve"> </w:t>
      </w:r>
      <w:r w:rsidRPr="00F6188C">
        <w:rPr>
          <w:rFonts w:eastAsia="Calibri"/>
          <w:sz w:val="24"/>
          <w:szCs w:val="24"/>
          <w:lang w:eastAsia="en-US"/>
        </w:rPr>
        <w:t>является дисциплиной</w:t>
      </w:r>
      <w:r w:rsidR="00343484">
        <w:rPr>
          <w:rFonts w:eastAsia="Calibri"/>
          <w:sz w:val="24"/>
          <w:szCs w:val="24"/>
          <w:lang w:eastAsia="en-US"/>
        </w:rPr>
        <w:t xml:space="preserve"> </w:t>
      </w:r>
      <w:r w:rsidR="00AA7B06">
        <w:rPr>
          <w:rFonts w:eastAsia="Calibri"/>
          <w:sz w:val="24"/>
          <w:szCs w:val="24"/>
          <w:lang w:eastAsia="en-US"/>
        </w:rPr>
        <w:t>базов</w:t>
      </w:r>
      <w:r w:rsidR="00220670">
        <w:rPr>
          <w:rFonts w:eastAsia="Calibri"/>
          <w:sz w:val="24"/>
          <w:szCs w:val="24"/>
          <w:lang w:eastAsia="en-US"/>
        </w:rPr>
        <w:t>ой</w:t>
      </w:r>
      <w:r w:rsidRPr="00F6188C">
        <w:rPr>
          <w:rFonts w:eastAsia="Calibri"/>
          <w:sz w:val="24"/>
          <w:szCs w:val="24"/>
          <w:lang w:eastAsia="en-US"/>
        </w:rPr>
        <w:t xml:space="preserve"> части </w:t>
      </w:r>
      <w:r w:rsidR="00AE7800">
        <w:rPr>
          <w:rFonts w:eastAsia="Calibri"/>
          <w:sz w:val="24"/>
          <w:szCs w:val="24"/>
          <w:lang w:eastAsia="en-US"/>
        </w:rPr>
        <w:t>блока Б</w:t>
      </w:r>
      <w:r w:rsidR="00027D2C" w:rsidRPr="00F6188C">
        <w:rPr>
          <w:rFonts w:eastAsia="Calibri"/>
          <w:sz w:val="24"/>
          <w:szCs w:val="24"/>
          <w:lang w:eastAsia="en-US"/>
        </w:rPr>
        <w:t>1</w:t>
      </w:r>
      <w:r w:rsidR="00AE780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BE3398" w:rsidTr="00A5652A">
        <w:tc>
          <w:tcPr>
            <w:tcW w:w="1678" w:type="dxa"/>
            <w:vMerge w:val="restart"/>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Код</w:t>
            </w:r>
          </w:p>
          <w:p w:rsidR="00705FB5" w:rsidRPr="00BE3398" w:rsidRDefault="00462A87"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дисцип</w:t>
            </w:r>
            <w:r w:rsidR="00705FB5" w:rsidRPr="00BE3398">
              <w:rPr>
                <w:rFonts w:eastAsia="Calibri"/>
                <w:color w:val="000000"/>
                <w:sz w:val="24"/>
                <w:szCs w:val="24"/>
                <w:lang w:eastAsia="en-US"/>
              </w:rPr>
              <w:t>лины</w:t>
            </w:r>
          </w:p>
        </w:tc>
        <w:tc>
          <w:tcPr>
            <w:tcW w:w="2378" w:type="dxa"/>
            <w:vMerge w:val="restart"/>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Наименование</w:t>
            </w:r>
          </w:p>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дисциплины</w:t>
            </w:r>
          </w:p>
        </w:tc>
        <w:tc>
          <w:tcPr>
            <w:tcW w:w="4368" w:type="dxa"/>
            <w:gridSpan w:val="2"/>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Содержательно-логические связи</w:t>
            </w:r>
          </w:p>
        </w:tc>
        <w:tc>
          <w:tcPr>
            <w:tcW w:w="1147" w:type="dxa"/>
            <w:vMerge w:val="restart"/>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Коды форми-руемых компе-тенций</w:t>
            </w:r>
          </w:p>
        </w:tc>
      </w:tr>
      <w:tr w:rsidR="00705FB5" w:rsidRPr="00BE3398" w:rsidTr="00A5652A">
        <w:tc>
          <w:tcPr>
            <w:tcW w:w="1678"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Наименование дисциплин, практик</w:t>
            </w:r>
          </w:p>
        </w:tc>
        <w:tc>
          <w:tcPr>
            <w:tcW w:w="1147"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r>
      <w:tr w:rsidR="00705FB5" w:rsidRPr="00BE3398" w:rsidTr="00A5652A">
        <w:tc>
          <w:tcPr>
            <w:tcW w:w="1678"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r>
      <w:tr w:rsidR="00DA3FFC" w:rsidRPr="00BE3398" w:rsidTr="00A5652A">
        <w:tc>
          <w:tcPr>
            <w:tcW w:w="1678" w:type="dxa"/>
            <w:vAlign w:val="center"/>
          </w:tcPr>
          <w:p w:rsidR="00DA3FFC" w:rsidRPr="00BE3398" w:rsidRDefault="00212BF4" w:rsidP="00F815CD">
            <w:pPr>
              <w:widowControl/>
              <w:tabs>
                <w:tab w:val="left" w:pos="708"/>
              </w:tabs>
              <w:autoSpaceDE/>
              <w:adjustRightInd/>
              <w:jc w:val="both"/>
              <w:rPr>
                <w:rFonts w:eastAsia="Calibri"/>
                <w:sz w:val="24"/>
                <w:szCs w:val="24"/>
                <w:lang w:eastAsia="en-US"/>
              </w:rPr>
            </w:pPr>
            <w:r w:rsidRPr="00BE3398">
              <w:rPr>
                <w:rFonts w:eastAsia="Calibri"/>
                <w:sz w:val="24"/>
                <w:szCs w:val="24"/>
                <w:lang w:eastAsia="en-US"/>
              </w:rPr>
              <w:t>Б1.Б.1</w:t>
            </w:r>
            <w:r w:rsidR="00F815CD" w:rsidRPr="00BE3398">
              <w:rPr>
                <w:rFonts w:eastAsia="Calibri"/>
                <w:sz w:val="24"/>
                <w:szCs w:val="24"/>
                <w:lang w:eastAsia="en-US"/>
              </w:rPr>
              <w:t>8</w:t>
            </w:r>
          </w:p>
        </w:tc>
        <w:tc>
          <w:tcPr>
            <w:tcW w:w="2378" w:type="dxa"/>
            <w:vAlign w:val="center"/>
          </w:tcPr>
          <w:p w:rsidR="00DA3FFC" w:rsidRPr="00BE3398" w:rsidRDefault="009579F1" w:rsidP="00330957">
            <w:pPr>
              <w:widowControl/>
              <w:tabs>
                <w:tab w:val="left" w:pos="708"/>
              </w:tabs>
              <w:autoSpaceDE/>
              <w:adjustRightInd/>
              <w:jc w:val="both"/>
              <w:rPr>
                <w:rFonts w:eastAsia="Calibri"/>
                <w:sz w:val="24"/>
                <w:szCs w:val="24"/>
                <w:lang w:eastAsia="en-US"/>
              </w:rPr>
            </w:pPr>
            <w:r w:rsidRPr="00BE3398">
              <w:rPr>
                <w:bCs/>
                <w:sz w:val="24"/>
                <w:szCs w:val="24"/>
              </w:rPr>
              <w:t>Психодиагностика</w:t>
            </w:r>
          </w:p>
        </w:tc>
        <w:tc>
          <w:tcPr>
            <w:tcW w:w="2083" w:type="dxa"/>
            <w:vAlign w:val="center"/>
          </w:tcPr>
          <w:p w:rsidR="00762135" w:rsidRPr="00BE3398" w:rsidRDefault="00762135" w:rsidP="00762135">
            <w:pPr>
              <w:widowControl/>
              <w:tabs>
                <w:tab w:val="left" w:pos="708"/>
              </w:tabs>
              <w:autoSpaceDE/>
              <w:adjustRightInd/>
              <w:jc w:val="both"/>
              <w:rPr>
                <w:bCs/>
                <w:sz w:val="24"/>
                <w:szCs w:val="24"/>
              </w:rPr>
            </w:pPr>
            <w:r w:rsidRPr="00BE3398">
              <w:rPr>
                <w:bCs/>
                <w:sz w:val="24"/>
                <w:szCs w:val="24"/>
              </w:rPr>
              <w:t xml:space="preserve">Успешное </w:t>
            </w:r>
            <w:r w:rsidR="00B945B6" w:rsidRPr="00BE3398">
              <w:rPr>
                <w:bCs/>
                <w:sz w:val="24"/>
                <w:szCs w:val="24"/>
              </w:rPr>
              <w:t>о</w:t>
            </w:r>
            <w:r w:rsidRPr="00BE3398">
              <w:rPr>
                <w:bCs/>
                <w:sz w:val="24"/>
                <w:szCs w:val="24"/>
              </w:rPr>
              <w:t>своение</w:t>
            </w:r>
            <w:r w:rsidR="00B945B6" w:rsidRPr="00BE3398">
              <w:rPr>
                <w:bCs/>
                <w:sz w:val="24"/>
                <w:szCs w:val="24"/>
              </w:rPr>
              <w:t xml:space="preserve"> дисциплины</w:t>
            </w:r>
            <w:r w:rsidRPr="00BE3398">
              <w:rPr>
                <w:bCs/>
                <w:sz w:val="24"/>
                <w:szCs w:val="24"/>
              </w:rPr>
              <w:t>:</w:t>
            </w:r>
          </w:p>
          <w:p w:rsidR="00212BF4" w:rsidRPr="00BE3398" w:rsidRDefault="00212BF4" w:rsidP="00330957">
            <w:pPr>
              <w:widowControl/>
              <w:tabs>
                <w:tab w:val="left" w:pos="708"/>
              </w:tabs>
              <w:autoSpaceDE/>
              <w:adjustRightInd/>
              <w:jc w:val="both"/>
              <w:rPr>
                <w:rFonts w:eastAsia="Calibri"/>
                <w:sz w:val="24"/>
                <w:szCs w:val="24"/>
                <w:lang w:eastAsia="en-US"/>
              </w:rPr>
            </w:pPr>
            <w:r w:rsidRPr="00BE3398">
              <w:rPr>
                <w:rFonts w:eastAsia="Calibri"/>
                <w:sz w:val="24"/>
                <w:szCs w:val="24"/>
                <w:lang w:eastAsia="en-US"/>
              </w:rPr>
              <w:t>Общая психология</w:t>
            </w:r>
          </w:p>
          <w:p w:rsidR="00F40FEC" w:rsidRPr="00BE3398" w:rsidRDefault="00C84874" w:rsidP="00330957">
            <w:pPr>
              <w:widowControl/>
              <w:tabs>
                <w:tab w:val="left" w:pos="708"/>
              </w:tabs>
              <w:autoSpaceDE/>
              <w:adjustRightInd/>
              <w:jc w:val="both"/>
              <w:rPr>
                <w:rFonts w:eastAsia="Calibri"/>
                <w:sz w:val="24"/>
                <w:szCs w:val="24"/>
                <w:lang w:eastAsia="en-US"/>
              </w:rPr>
            </w:pPr>
            <w:r w:rsidRPr="00BE3398">
              <w:rPr>
                <w:rFonts w:eastAsia="Calibri"/>
                <w:sz w:val="24"/>
                <w:szCs w:val="24"/>
                <w:lang w:eastAsia="en-US"/>
              </w:rPr>
              <w:t>Психолого-педагогический практикум</w:t>
            </w:r>
          </w:p>
        </w:tc>
        <w:tc>
          <w:tcPr>
            <w:tcW w:w="2285" w:type="dxa"/>
            <w:vAlign w:val="center"/>
          </w:tcPr>
          <w:p w:rsidR="00C84874" w:rsidRPr="00BE3398" w:rsidRDefault="00212BF4" w:rsidP="00330957">
            <w:pPr>
              <w:widowControl/>
              <w:tabs>
                <w:tab w:val="left" w:pos="708"/>
              </w:tabs>
              <w:autoSpaceDE/>
              <w:adjustRightInd/>
              <w:jc w:val="both"/>
              <w:rPr>
                <w:rFonts w:eastAsia="Calibri"/>
                <w:sz w:val="24"/>
                <w:szCs w:val="24"/>
                <w:lang w:eastAsia="en-US"/>
              </w:rPr>
            </w:pPr>
            <w:r w:rsidRPr="00BE3398">
              <w:rPr>
                <w:bCs/>
                <w:color w:val="000000"/>
                <w:sz w:val="24"/>
                <w:szCs w:val="24"/>
              </w:rPr>
              <w:t>Психология личности</w:t>
            </w:r>
          </w:p>
        </w:tc>
        <w:tc>
          <w:tcPr>
            <w:tcW w:w="1147" w:type="dxa"/>
            <w:vAlign w:val="center"/>
          </w:tcPr>
          <w:p w:rsidR="002B6C87" w:rsidRPr="00BE3398" w:rsidRDefault="00212BF4" w:rsidP="00BD2D7C">
            <w:pPr>
              <w:widowControl/>
              <w:tabs>
                <w:tab w:val="left" w:pos="708"/>
              </w:tabs>
              <w:autoSpaceDE/>
              <w:adjustRightInd/>
              <w:jc w:val="both"/>
              <w:rPr>
                <w:rFonts w:eastAsia="Calibri"/>
                <w:sz w:val="24"/>
                <w:szCs w:val="24"/>
                <w:lang w:eastAsia="en-US"/>
              </w:rPr>
            </w:pPr>
            <w:r w:rsidRPr="00BE3398">
              <w:rPr>
                <w:rFonts w:eastAsia="Calibri"/>
                <w:sz w:val="24"/>
                <w:szCs w:val="24"/>
                <w:lang w:eastAsia="en-US"/>
              </w:rPr>
              <w:t>ПК-</w:t>
            </w:r>
            <w:r w:rsidR="00335CEA" w:rsidRPr="00BE3398">
              <w:rPr>
                <w:rFonts w:eastAsia="Calibri"/>
                <w:sz w:val="24"/>
                <w:szCs w:val="24"/>
                <w:lang w:eastAsia="en-US"/>
              </w:rPr>
              <w:t>8</w:t>
            </w:r>
          </w:p>
          <w:p w:rsidR="00700926" w:rsidRPr="00BE3398" w:rsidRDefault="00700926" w:rsidP="00BD2D7C">
            <w:pPr>
              <w:widowControl/>
              <w:tabs>
                <w:tab w:val="left" w:pos="708"/>
              </w:tabs>
              <w:autoSpaceDE/>
              <w:adjustRightInd/>
              <w:jc w:val="both"/>
              <w:rPr>
                <w:rFonts w:eastAsia="Calibri"/>
                <w:sz w:val="24"/>
                <w:szCs w:val="24"/>
                <w:lang w:val="en-US" w:eastAsia="en-US"/>
              </w:rPr>
            </w:pPr>
            <w:r w:rsidRPr="00BE3398">
              <w:rPr>
                <w:rFonts w:eastAsia="Calibri"/>
                <w:sz w:val="24"/>
                <w:szCs w:val="24"/>
                <w:lang w:eastAsia="en-US"/>
              </w:rPr>
              <w:t>ОПК-1</w:t>
            </w:r>
          </w:p>
        </w:tc>
      </w:tr>
    </w:tbl>
    <w:p w:rsidR="004204A2"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Pr="00AC0290">
        <w:rPr>
          <w:rFonts w:eastAsia="Calibri"/>
          <w:sz w:val="24"/>
          <w:szCs w:val="24"/>
          <w:lang w:eastAsia="en-US"/>
        </w:rPr>
        <w:t xml:space="preserve"> </w:t>
      </w:r>
      <w:r w:rsidR="009579F1">
        <w:rPr>
          <w:rFonts w:eastAsia="Calibri"/>
          <w:sz w:val="24"/>
          <w:szCs w:val="24"/>
          <w:lang w:eastAsia="en-US"/>
        </w:rPr>
        <w:t>2</w:t>
      </w:r>
      <w:r w:rsidRPr="00793E1B">
        <w:rPr>
          <w:rFonts w:eastAsia="Calibri"/>
          <w:color w:val="000000"/>
          <w:sz w:val="24"/>
          <w:szCs w:val="24"/>
          <w:lang w:eastAsia="en-US"/>
        </w:rPr>
        <w:t xml:space="preserve"> зачетны</w:t>
      </w:r>
      <w:r w:rsidR="00C84874">
        <w:rPr>
          <w:rFonts w:eastAsia="Calibri"/>
          <w:color w:val="000000"/>
          <w:sz w:val="24"/>
          <w:szCs w:val="24"/>
          <w:lang w:eastAsia="en-US"/>
        </w:rPr>
        <w:t>е</w:t>
      </w:r>
      <w:r w:rsidRPr="00793E1B">
        <w:rPr>
          <w:rFonts w:eastAsia="Calibri"/>
          <w:color w:val="000000"/>
          <w:sz w:val="24"/>
          <w:szCs w:val="24"/>
          <w:lang w:eastAsia="en-US"/>
        </w:rPr>
        <w:t xml:space="preserve"> единиц</w:t>
      </w:r>
      <w:r w:rsidR="009579F1">
        <w:rPr>
          <w:rFonts w:eastAsia="Calibri"/>
          <w:color w:val="000000"/>
          <w:sz w:val="24"/>
          <w:szCs w:val="24"/>
          <w:lang w:eastAsia="en-US"/>
        </w:rPr>
        <w:t>ы</w:t>
      </w:r>
      <w:r w:rsidRPr="00793E1B">
        <w:rPr>
          <w:rFonts w:eastAsia="Calibri"/>
          <w:color w:val="000000"/>
          <w:sz w:val="24"/>
          <w:szCs w:val="24"/>
          <w:lang w:eastAsia="en-US"/>
        </w:rPr>
        <w:t xml:space="preserve"> – </w:t>
      </w:r>
      <w:r w:rsidR="009579F1">
        <w:rPr>
          <w:rFonts w:eastAsia="Calibri"/>
          <w:color w:val="000000"/>
          <w:sz w:val="24"/>
          <w:szCs w:val="24"/>
          <w:lang w:eastAsia="en-US"/>
        </w:rPr>
        <w:t>72</w:t>
      </w:r>
      <w:r w:rsidR="00F6188C">
        <w:rPr>
          <w:rFonts w:eastAsia="Calibri"/>
          <w:color w:val="000000"/>
          <w:sz w:val="24"/>
          <w:szCs w:val="24"/>
          <w:lang w:eastAsia="en-US"/>
        </w:rPr>
        <w:t xml:space="preserve"> академических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Контактная работа</w:t>
            </w:r>
          </w:p>
        </w:tc>
        <w:tc>
          <w:tcPr>
            <w:tcW w:w="2693" w:type="dxa"/>
            <w:vAlign w:val="center"/>
          </w:tcPr>
          <w:p w:rsidR="00A32A5F" w:rsidRPr="00234629" w:rsidRDefault="00E22F24" w:rsidP="00330957">
            <w:pPr>
              <w:widowControl/>
              <w:autoSpaceDE/>
              <w:autoSpaceDN/>
              <w:adjustRightInd/>
              <w:jc w:val="center"/>
              <w:rPr>
                <w:rFonts w:eastAsia="Calibri"/>
                <w:sz w:val="24"/>
                <w:szCs w:val="24"/>
                <w:lang w:eastAsia="en-US"/>
              </w:rPr>
            </w:pPr>
            <w:r>
              <w:rPr>
                <w:rFonts w:eastAsia="Calibri"/>
                <w:sz w:val="24"/>
                <w:szCs w:val="24"/>
                <w:lang w:eastAsia="en-US"/>
              </w:rPr>
              <w:t>3</w:t>
            </w:r>
            <w:r w:rsidR="009579F1">
              <w:rPr>
                <w:rFonts w:eastAsia="Calibri"/>
                <w:sz w:val="24"/>
                <w:szCs w:val="24"/>
                <w:lang w:eastAsia="en-US"/>
              </w:rPr>
              <w:t>2</w:t>
            </w:r>
          </w:p>
        </w:tc>
        <w:tc>
          <w:tcPr>
            <w:tcW w:w="2517" w:type="dxa"/>
            <w:vAlign w:val="center"/>
          </w:tcPr>
          <w:p w:rsidR="00A32A5F" w:rsidRPr="00234629" w:rsidRDefault="00D36E3D" w:rsidP="00F815CD">
            <w:pPr>
              <w:widowControl/>
              <w:autoSpaceDE/>
              <w:autoSpaceDN/>
              <w:adjustRightInd/>
              <w:jc w:val="center"/>
              <w:rPr>
                <w:rFonts w:eastAsia="Calibri"/>
                <w:sz w:val="24"/>
                <w:szCs w:val="24"/>
                <w:lang w:eastAsia="en-US"/>
              </w:rPr>
            </w:pPr>
            <w:r>
              <w:rPr>
                <w:rFonts w:eastAsia="Calibri"/>
                <w:sz w:val="24"/>
                <w:szCs w:val="24"/>
                <w:lang w:eastAsia="en-US"/>
              </w:rPr>
              <w:t>1</w:t>
            </w:r>
            <w:r w:rsidR="00F815CD">
              <w:rPr>
                <w:rFonts w:eastAsia="Calibri"/>
                <w:sz w:val="24"/>
                <w:szCs w:val="24"/>
                <w:lang w:eastAsia="en-US"/>
              </w:rPr>
              <w:t>2</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2693" w:type="dxa"/>
            <w:vAlign w:val="center"/>
          </w:tcPr>
          <w:p w:rsidR="00A32A5F" w:rsidRPr="00234629" w:rsidRDefault="00E22F24" w:rsidP="00330957">
            <w:pPr>
              <w:widowControl/>
              <w:autoSpaceDE/>
              <w:autoSpaceDN/>
              <w:adjustRightInd/>
              <w:jc w:val="center"/>
              <w:rPr>
                <w:rFonts w:eastAsia="Calibri"/>
                <w:sz w:val="24"/>
                <w:szCs w:val="24"/>
                <w:lang w:eastAsia="en-US"/>
              </w:rPr>
            </w:pPr>
            <w:r>
              <w:rPr>
                <w:rFonts w:eastAsia="Calibri"/>
                <w:sz w:val="24"/>
                <w:szCs w:val="24"/>
                <w:lang w:eastAsia="en-US"/>
              </w:rPr>
              <w:t>1</w:t>
            </w:r>
            <w:r w:rsidR="009579F1">
              <w:rPr>
                <w:rFonts w:eastAsia="Calibri"/>
                <w:sz w:val="24"/>
                <w:szCs w:val="24"/>
                <w:lang w:eastAsia="en-US"/>
              </w:rPr>
              <w:t>6</w:t>
            </w:r>
          </w:p>
        </w:tc>
        <w:tc>
          <w:tcPr>
            <w:tcW w:w="2517" w:type="dxa"/>
            <w:vAlign w:val="center"/>
          </w:tcPr>
          <w:p w:rsidR="00A32A5F" w:rsidRPr="00234629" w:rsidRDefault="00D36E3D"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Лабораторных работ</w:t>
            </w:r>
          </w:p>
        </w:tc>
        <w:tc>
          <w:tcPr>
            <w:tcW w:w="2693" w:type="dxa"/>
            <w:vAlign w:val="center"/>
          </w:tcPr>
          <w:p w:rsidR="00A32A5F" w:rsidRPr="00234629" w:rsidRDefault="009579F1" w:rsidP="00330957">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234629" w:rsidRDefault="005C69E8"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2693" w:type="dxa"/>
            <w:vAlign w:val="center"/>
          </w:tcPr>
          <w:p w:rsidR="00A32A5F" w:rsidRPr="00234629" w:rsidRDefault="00E22F24" w:rsidP="00330957">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234629" w:rsidRDefault="00F815CD"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lastRenderedPageBreak/>
              <w:t>Самостоятельная работа обучающихся</w:t>
            </w:r>
          </w:p>
        </w:tc>
        <w:tc>
          <w:tcPr>
            <w:tcW w:w="2693" w:type="dxa"/>
            <w:vAlign w:val="center"/>
          </w:tcPr>
          <w:p w:rsidR="00A32A5F" w:rsidRPr="00234629" w:rsidRDefault="00C84874" w:rsidP="00330957">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234629" w:rsidRDefault="003E5D43" w:rsidP="00F815CD">
            <w:pPr>
              <w:widowControl/>
              <w:autoSpaceDE/>
              <w:autoSpaceDN/>
              <w:adjustRightInd/>
              <w:jc w:val="center"/>
              <w:rPr>
                <w:rFonts w:eastAsia="Calibri"/>
                <w:sz w:val="24"/>
                <w:szCs w:val="24"/>
                <w:lang w:eastAsia="en-US"/>
              </w:rPr>
            </w:pPr>
            <w:r>
              <w:rPr>
                <w:rFonts w:eastAsia="Calibri"/>
                <w:sz w:val="24"/>
                <w:szCs w:val="24"/>
                <w:lang w:eastAsia="en-US"/>
              </w:rPr>
              <w:t>5</w:t>
            </w:r>
            <w:r w:rsidR="00F815CD">
              <w:rPr>
                <w:rFonts w:eastAsia="Calibri"/>
                <w:sz w:val="24"/>
                <w:szCs w:val="24"/>
                <w:lang w:eastAsia="en-US"/>
              </w:rPr>
              <w:t>6</w:t>
            </w:r>
          </w:p>
        </w:tc>
      </w:tr>
      <w:tr w:rsidR="0047633A" w:rsidRPr="00234629" w:rsidTr="00330957">
        <w:tc>
          <w:tcPr>
            <w:tcW w:w="4365" w:type="dxa"/>
          </w:tcPr>
          <w:p w:rsidR="0047633A" w:rsidRPr="00234629" w:rsidRDefault="0047633A"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2693" w:type="dxa"/>
            <w:vAlign w:val="center"/>
          </w:tcPr>
          <w:p w:rsidR="0047633A" w:rsidRPr="00234629" w:rsidRDefault="00762135" w:rsidP="009579F1">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234629" w:rsidRDefault="00C84874"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vAlign w:val="center"/>
          </w:tcPr>
          <w:p w:rsidR="00A32A5F" w:rsidRPr="00234629" w:rsidRDefault="00A32A5F" w:rsidP="00330957">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2693" w:type="dxa"/>
            <w:vAlign w:val="center"/>
          </w:tcPr>
          <w:p w:rsidR="00F0515D" w:rsidRPr="00234629" w:rsidRDefault="00C84874" w:rsidP="009579F1">
            <w:pPr>
              <w:widowControl/>
              <w:autoSpaceDE/>
              <w:adjustRightInd/>
              <w:jc w:val="center"/>
              <w:rPr>
                <w:rFonts w:eastAsia="Calibri"/>
                <w:sz w:val="24"/>
                <w:szCs w:val="24"/>
                <w:lang w:eastAsia="en-US"/>
              </w:rPr>
            </w:pPr>
            <w:r>
              <w:rPr>
                <w:rFonts w:eastAsia="Calibri"/>
                <w:sz w:val="24"/>
                <w:szCs w:val="24"/>
                <w:lang w:eastAsia="en-US"/>
              </w:rPr>
              <w:t>зачет</w:t>
            </w:r>
            <w:r w:rsidR="00212BF4">
              <w:rPr>
                <w:rFonts w:eastAsia="Calibri"/>
                <w:sz w:val="24"/>
                <w:szCs w:val="24"/>
                <w:lang w:eastAsia="en-US"/>
              </w:rPr>
              <w:t xml:space="preserve"> в 3</w:t>
            </w:r>
            <w:r w:rsidR="00F0515D">
              <w:rPr>
                <w:rFonts w:eastAsia="Calibri"/>
                <w:sz w:val="24"/>
                <w:szCs w:val="24"/>
                <w:lang w:eastAsia="en-US"/>
              </w:rPr>
              <w:t xml:space="preserve"> семестре </w:t>
            </w:r>
          </w:p>
        </w:tc>
        <w:tc>
          <w:tcPr>
            <w:tcW w:w="2517" w:type="dxa"/>
            <w:vAlign w:val="center"/>
          </w:tcPr>
          <w:p w:rsidR="00A32A5F" w:rsidRPr="00234629" w:rsidRDefault="00C84874" w:rsidP="00C84874">
            <w:pPr>
              <w:widowControl/>
              <w:autoSpaceDE/>
              <w:autoSpaceDN/>
              <w:adjustRightInd/>
              <w:jc w:val="center"/>
              <w:rPr>
                <w:rFonts w:eastAsia="Calibri"/>
                <w:sz w:val="24"/>
                <w:szCs w:val="24"/>
                <w:lang w:eastAsia="en-US"/>
              </w:rPr>
            </w:pPr>
            <w:r>
              <w:rPr>
                <w:rFonts w:eastAsia="Calibri"/>
                <w:sz w:val="24"/>
                <w:szCs w:val="24"/>
                <w:lang w:eastAsia="en-US"/>
              </w:rPr>
              <w:t>зачет</w:t>
            </w:r>
            <w:r w:rsidR="007F6FB9">
              <w:rPr>
                <w:rFonts w:eastAsia="Calibri"/>
                <w:sz w:val="24"/>
                <w:szCs w:val="24"/>
                <w:lang w:eastAsia="en-US"/>
              </w:rPr>
              <w:t xml:space="preserve"> в</w:t>
            </w:r>
            <w:r w:rsidR="0061068A">
              <w:rPr>
                <w:rFonts w:eastAsia="Calibri"/>
                <w:sz w:val="24"/>
                <w:szCs w:val="24"/>
                <w:lang w:eastAsia="en-US"/>
              </w:rPr>
              <w:t xml:space="preserve"> </w:t>
            </w:r>
            <w:r w:rsidR="00DD2162">
              <w:rPr>
                <w:rFonts w:eastAsia="Calibri"/>
                <w:sz w:val="24"/>
                <w:szCs w:val="24"/>
                <w:lang w:eastAsia="en-US"/>
              </w:rPr>
              <w:t>3</w:t>
            </w:r>
            <w:r w:rsidR="004033EA">
              <w:rPr>
                <w:rFonts w:eastAsia="Calibri"/>
                <w:sz w:val="24"/>
                <w:szCs w:val="24"/>
                <w:lang w:eastAsia="en-US"/>
              </w:rPr>
              <w:t xml:space="preserve">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889" w:type="dxa"/>
        <w:tblLayout w:type="fixed"/>
        <w:tblLook w:val="04A0" w:firstRow="1" w:lastRow="0" w:firstColumn="1" w:lastColumn="0" w:noHBand="0" w:noVBand="1"/>
      </w:tblPr>
      <w:tblGrid>
        <w:gridCol w:w="5576"/>
        <w:gridCol w:w="459"/>
        <w:gridCol w:w="440"/>
        <w:gridCol w:w="680"/>
        <w:gridCol w:w="680"/>
        <w:gridCol w:w="70"/>
        <w:gridCol w:w="610"/>
        <w:gridCol w:w="680"/>
        <w:gridCol w:w="694"/>
      </w:tblGrid>
      <w:tr w:rsidR="009579F1" w:rsidTr="002F3806">
        <w:trPr>
          <w:trHeight w:val="90"/>
        </w:trPr>
        <w:tc>
          <w:tcPr>
            <w:tcW w:w="5576" w:type="dxa"/>
            <w:noWrap/>
            <w:vAlign w:val="bottom"/>
          </w:tcPr>
          <w:p w:rsidR="009579F1" w:rsidRDefault="009579F1">
            <w:pPr>
              <w:spacing w:line="276" w:lineRule="auto"/>
              <w:rPr>
                <w:rFonts w:ascii="Calibri" w:eastAsia="Calibri" w:hAnsi="Calibri"/>
              </w:rPr>
            </w:pPr>
          </w:p>
        </w:tc>
        <w:tc>
          <w:tcPr>
            <w:tcW w:w="459" w:type="dxa"/>
            <w:noWrap/>
            <w:vAlign w:val="bottom"/>
          </w:tcPr>
          <w:p w:rsidR="009579F1" w:rsidRDefault="009579F1">
            <w:pPr>
              <w:spacing w:line="276" w:lineRule="auto"/>
              <w:rPr>
                <w:rFonts w:ascii="Calibri" w:eastAsia="Calibri" w:hAnsi="Calibri"/>
              </w:rPr>
            </w:pPr>
          </w:p>
        </w:tc>
        <w:tc>
          <w:tcPr>
            <w:tcW w:w="440" w:type="dxa"/>
            <w:noWrap/>
            <w:vAlign w:val="bottom"/>
          </w:tcPr>
          <w:p w:rsidR="009579F1" w:rsidRDefault="009579F1">
            <w:pPr>
              <w:spacing w:line="276" w:lineRule="auto"/>
              <w:rPr>
                <w:rFonts w:ascii="Calibri" w:eastAsia="Calibri" w:hAnsi="Calibri"/>
              </w:rPr>
            </w:pPr>
          </w:p>
        </w:tc>
        <w:tc>
          <w:tcPr>
            <w:tcW w:w="680" w:type="dxa"/>
            <w:noWrap/>
            <w:vAlign w:val="bottom"/>
          </w:tcPr>
          <w:p w:rsidR="009579F1" w:rsidRDefault="009579F1">
            <w:pPr>
              <w:spacing w:line="276" w:lineRule="auto"/>
              <w:rPr>
                <w:rFonts w:ascii="Calibri" w:eastAsia="Calibri" w:hAnsi="Calibri"/>
              </w:rPr>
            </w:pPr>
          </w:p>
        </w:tc>
        <w:tc>
          <w:tcPr>
            <w:tcW w:w="680" w:type="dxa"/>
            <w:noWrap/>
            <w:vAlign w:val="bottom"/>
          </w:tcPr>
          <w:p w:rsidR="009579F1" w:rsidRDefault="009579F1">
            <w:pPr>
              <w:spacing w:line="276" w:lineRule="auto"/>
              <w:rPr>
                <w:rFonts w:ascii="Calibri" w:eastAsia="Calibri" w:hAnsi="Calibri"/>
              </w:rPr>
            </w:pPr>
          </w:p>
        </w:tc>
        <w:tc>
          <w:tcPr>
            <w:tcW w:w="680" w:type="dxa"/>
            <w:gridSpan w:val="2"/>
            <w:noWrap/>
            <w:vAlign w:val="bottom"/>
          </w:tcPr>
          <w:p w:rsidR="009579F1" w:rsidRDefault="009579F1">
            <w:pPr>
              <w:spacing w:line="276" w:lineRule="auto"/>
              <w:rPr>
                <w:rFonts w:ascii="Calibri" w:eastAsia="Calibri" w:hAnsi="Calibri"/>
              </w:rPr>
            </w:pPr>
          </w:p>
        </w:tc>
        <w:tc>
          <w:tcPr>
            <w:tcW w:w="680" w:type="dxa"/>
            <w:noWrap/>
            <w:vAlign w:val="bottom"/>
          </w:tcPr>
          <w:p w:rsidR="009579F1" w:rsidRDefault="009579F1">
            <w:pPr>
              <w:spacing w:line="276" w:lineRule="auto"/>
              <w:rPr>
                <w:rFonts w:ascii="Calibri" w:eastAsia="Calibri" w:hAnsi="Calibri"/>
              </w:rPr>
            </w:pPr>
          </w:p>
        </w:tc>
        <w:tc>
          <w:tcPr>
            <w:tcW w:w="694" w:type="dxa"/>
            <w:noWrap/>
            <w:vAlign w:val="bottom"/>
          </w:tcPr>
          <w:p w:rsidR="009579F1" w:rsidRDefault="009579F1">
            <w:pPr>
              <w:spacing w:line="276" w:lineRule="auto"/>
              <w:rPr>
                <w:rFonts w:ascii="Calibri" w:eastAsia="Calibri" w:hAnsi="Calibri"/>
              </w:rPr>
            </w:pPr>
          </w:p>
        </w:tc>
      </w:tr>
      <w:tr w:rsidR="009579F1" w:rsidTr="002F3806">
        <w:trPr>
          <w:trHeight w:val="510"/>
        </w:trPr>
        <w:tc>
          <w:tcPr>
            <w:tcW w:w="9889" w:type="dxa"/>
            <w:gridSpan w:val="9"/>
            <w:tcBorders>
              <w:top w:val="single" w:sz="8" w:space="0" w:color="auto"/>
              <w:left w:val="single" w:sz="8" w:space="0" w:color="auto"/>
              <w:bottom w:val="single" w:sz="8" w:space="0" w:color="auto"/>
              <w:right w:val="single" w:sz="8" w:space="0" w:color="auto"/>
            </w:tcBorders>
            <w:vAlign w:val="center"/>
          </w:tcPr>
          <w:p w:rsidR="009579F1" w:rsidRPr="009579F1" w:rsidRDefault="009579F1" w:rsidP="009579F1">
            <w:pPr>
              <w:rPr>
                <w:b/>
                <w:bCs/>
                <w:color w:val="000000"/>
                <w:sz w:val="24"/>
                <w:szCs w:val="24"/>
              </w:rPr>
            </w:pPr>
            <w:r w:rsidRPr="009579F1">
              <w:rPr>
                <w:b/>
                <w:bCs/>
                <w:color w:val="000000"/>
                <w:sz w:val="24"/>
                <w:szCs w:val="24"/>
              </w:rPr>
              <w:t xml:space="preserve">Семестр </w:t>
            </w:r>
            <w:r w:rsidR="00212BF4">
              <w:rPr>
                <w:b/>
                <w:bCs/>
                <w:color w:val="000000"/>
                <w:sz w:val="24"/>
                <w:szCs w:val="24"/>
              </w:rPr>
              <w:t>3</w:t>
            </w:r>
          </w:p>
        </w:tc>
      </w:tr>
      <w:tr w:rsidR="009579F1" w:rsidTr="002F3806">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9579F1" w:rsidRDefault="009579F1">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9579F1" w:rsidRDefault="009579F1">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9579F1" w:rsidRDefault="009579F1">
            <w:pPr>
              <w:jc w:val="center"/>
              <w:rPr>
                <w:color w:val="000000"/>
              </w:rPr>
            </w:pPr>
            <w:r>
              <w:rPr>
                <w:color w:val="000000"/>
              </w:rPr>
              <w:t>Лаб</w:t>
            </w:r>
          </w:p>
        </w:tc>
        <w:tc>
          <w:tcPr>
            <w:tcW w:w="680" w:type="dxa"/>
            <w:gridSpan w:val="2"/>
            <w:tcBorders>
              <w:top w:val="single" w:sz="8" w:space="0" w:color="auto"/>
              <w:left w:val="nil"/>
              <w:bottom w:val="single" w:sz="8" w:space="0" w:color="auto"/>
              <w:right w:val="single" w:sz="8" w:space="0" w:color="auto"/>
            </w:tcBorders>
            <w:vAlign w:val="center"/>
          </w:tcPr>
          <w:p w:rsidR="009579F1" w:rsidRDefault="009579F1">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9579F1" w:rsidRDefault="009579F1">
            <w:pPr>
              <w:jc w:val="center"/>
              <w:rPr>
                <w:color w:val="000000"/>
              </w:rPr>
            </w:pPr>
            <w:r>
              <w:rPr>
                <w:color w:val="000000"/>
              </w:rPr>
              <w:t>СРС</w:t>
            </w:r>
          </w:p>
        </w:tc>
        <w:tc>
          <w:tcPr>
            <w:tcW w:w="694" w:type="dxa"/>
            <w:tcBorders>
              <w:top w:val="single" w:sz="8" w:space="0" w:color="auto"/>
              <w:left w:val="nil"/>
              <w:bottom w:val="single" w:sz="8" w:space="0" w:color="auto"/>
              <w:right w:val="single" w:sz="8" w:space="0" w:color="auto"/>
            </w:tcBorders>
            <w:vAlign w:val="center"/>
          </w:tcPr>
          <w:p w:rsidR="009579F1" w:rsidRDefault="009579F1">
            <w:pPr>
              <w:jc w:val="center"/>
              <w:rPr>
                <w:b/>
                <w:bCs/>
                <w:color w:val="000000"/>
              </w:rPr>
            </w:pPr>
            <w:r>
              <w:rPr>
                <w:b/>
                <w:bCs/>
                <w:color w:val="000000"/>
              </w:rPr>
              <w:t>Всего</w:t>
            </w:r>
          </w:p>
        </w:tc>
      </w:tr>
      <w:tr w:rsidR="009579F1" w:rsidTr="002F3806">
        <w:trPr>
          <w:trHeight w:val="690"/>
        </w:trPr>
        <w:tc>
          <w:tcPr>
            <w:tcW w:w="9889" w:type="dxa"/>
            <w:gridSpan w:val="9"/>
            <w:tcBorders>
              <w:top w:val="single" w:sz="8" w:space="0" w:color="auto"/>
              <w:left w:val="single" w:sz="8" w:space="0" w:color="auto"/>
              <w:bottom w:val="single" w:sz="8" w:space="0" w:color="auto"/>
              <w:right w:val="single" w:sz="8" w:space="0" w:color="000000"/>
            </w:tcBorders>
            <w:shd w:val="clear" w:color="auto" w:fill="F2F2F2"/>
            <w:vAlign w:val="center"/>
          </w:tcPr>
          <w:p w:rsidR="009579F1" w:rsidRDefault="009579F1">
            <w:pPr>
              <w:jc w:val="center"/>
              <w:rPr>
                <w:color w:val="000000"/>
                <w:sz w:val="24"/>
                <w:szCs w:val="24"/>
              </w:rPr>
            </w:pPr>
            <w:r>
              <w:rPr>
                <w:color w:val="000000"/>
                <w:sz w:val="24"/>
                <w:szCs w:val="24"/>
              </w:rPr>
              <w:t> </w:t>
            </w:r>
          </w:p>
        </w:tc>
      </w:tr>
      <w:tr w:rsidR="009579F1" w:rsidTr="002F380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579F1" w:rsidRDefault="009579F1" w:rsidP="006C4DCA">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2</w:t>
            </w:r>
          </w:p>
        </w:tc>
        <w:tc>
          <w:tcPr>
            <w:tcW w:w="750" w:type="dxa"/>
            <w:gridSpan w:val="2"/>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 </w:t>
            </w:r>
          </w:p>
        </w:tc>
        <w:tc>
          <w:tcPr>
            <w:tcW w:w="610" w:type="dxa"/>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 </w:t>
            </w:r>
            <w:r w:rsidR="002F3806">
              <w:rPr>
                <w:color w:val="000000"/>
                <w:sz w:val="24"/>
                <w:szCs w:val="24"/>
              </w:rPr>
              <w:t>2</w:t>
            </w:r>
          </w:p>
        </w:tc>
        <w:tc>
          <w:tcPr>
            <w:tcW w:w="680" w:type="dxa"/>
            <w:tcBorders>
              <w:top w:val="nil"/>
              <w:left w:val="nil"/>
              <w:bottom w:val="single" w:sz="8" w:space="0" w:color="auto"/>
              <w:right w:val="single" w:sz="8" w:space="0" w:color="auto"/>
            </w:tcBorders>
            <w:vAlign w:val="center"/>
          </w:tcPr>
          <w:p w:rsidR="009579F1" w:rsidRDefault="00C84874">
            <w:pPr>
              <w:jc w:val="center"/>
              <w:rPr>
                <w:color w:val="000000"/>
                <w:sz w:val="24"/>
                <w:szCs w:val="24"/>
              </w:rPr>
            </w:pPr>
            <w:r>
              <w:rPr>
                <w:color w:val="000000"/>
                <w:sz w:val="24"/>
                <w:szCs w:val="24"/>
              </w:rPr>
              <w:t>7</w:t>
            </w:r>
          </w:p>
        </w:tc>
        <w:tc>
          <w:tcPr>
            <w:tcW w:w="694" w:type="dxa"/>
            <w:tcBorders>
              <w:top w:val="nil"/>
              <w:left w:val="nil"/>
              <w:bottom w:val="single" w:sz="8" w:space="0" w:color="auto"/>
              <w:right w:val="single" w:sz="8" w:space="0" w:color="auto"/>
            </w:tcBorders>
            <w:vAlign w:val="center"/>
          </w:tcPr>
          <w:p w:rsidR="009579F1" w:rsidRDefault="002F3806">
            <w:pPr>
              <w:jc w:val="center"/>
              <w:rPr>
                <w:b/>
                <w:bCs/>
                <w:color w:val="000000"/>
                <w:sz w:val="24"/>
                <w:szCs w:val="24"/>
              </w:rPr>
            </w:pPr>
            <w:r>
              <w:rPr>
                <w:b/>
                <w:bCs/>
                <w:color w:val="000000"/>
                <w:sz w:val="24"/>
                <w:szCs w:val="24"/>
              </w:rPr>
              <w:t>11</w:t>
            </w:r>
          </w:p>
        </w:tc>
      </w:tr>
      <w:tr w:rsidR="009579F1" w:rsidTr="002F3806">
        <w:trPr>
          <w:trHeight w:val="810"/>
        </w:trPr>
        <w:tc>
          <w:tcPr>
            <w:tcW w:w="5576" w:type="dxa"/>
            <w:vMerge/>
            <w:tcBorders>
              <w:top w:val="nil"/>
              <w:left w:val="single" w:sz="8" w:space="0" w:color="auto"/>
              <w:bottom w:val="single" w:sz="8" w:space="0" w:color="000000"/>
              <w:right w:val="single" w:sz="8" w:space="0" w:color="auto"/>
            </w:tcBorders>
            <w:vAlign w:val="center"/>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1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94" w:type="dxa"/>
            <w:tcBorders>
              <w:top w:val="nil"/>
              <w:left w:val="nil"/>
              <w:bottom w:val="single" w:sz="8" w:space="0" w:color="auto"/>
              <w:right w:val="single" w:sz="8" w:space="0" w:color="auto"/>
            </w:tcBorders>
            <w:shd w:val="clear" w:color="auto" w:fill="F2F2F2"/>
            <w:vAlign w:val="center"/>
          </w:tcPr>
          <w:p w:rsidR="009579F1" w:rsidRDefault="009579F1">
            <w:pPr>
              <w:jc w:val="center"/>
              <w:rPr>
                <w:b/>
                <w:bCs/>
                <w:i/>
                <w:iCs/>
                <w:color w:val="000000"/>
                <w:sz w:val="24"/>
                <w:szCs w:val="24"/>
              </w:rPr>
            </w:pPr>
            <w:r>
              <w:rPr>
                <w:b/>
                <w:bCs/>
                <w:i/>
                <w:iCs/>
                <w:color w:val="000000"/>
                <w:sz w:val="24"/>
                <w:szCs w:val="24"/>
              </w:rPr>
              <w:t>0</w:t>
            </w:r>
          </w:p>
        </w:tc>
      </w:tr>
      <w:tr w:rsidR="009579F1" w:rsidTr="002F380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579F1" w:rsidRDefault="009579F1" w:rsidP="006C4DCA">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2</w:t>
            </w:r>
          </w:p>
        </w:tc>
        <w:tc>
          <w:tcPr>
            <w:tcW w:w="750" w:type="dxa"/>
            <w:gridSpan w:val="2"/>
            <w:tcBorders>
              <w:top w:val="nil"/>
              <w:left w:val="nil"/>
              <w:bottom w:val="single" w:sz="8" w:space="0" w:color="auto"/>
              <w:right w:val="single" w:sz="8" w:space="0" w:color="auto"/>
            </w:tcBorders>
            <w:vAlign w:val="center"/>
          </w:tcPr>
          <w:p w:rsidR="009579F1" w:rsidRDefault="009579F1" w:rsidP="006C4DCA">
            <w:pPr>
              <w:jc w:val="center"/>
              <w:rPr>
                <w:color w:val="000000"/>
                <w:sz w:val="24"/>
                <w:szCs w:val="24"/>
              </w:rPr>
            </w:pPr>
            <w:r>
              <w:rPr>
                <w:color w:val="000000"/>
                <w:sz w:val="24"/>
                <w:szCs w:val="24"/>
              </w:rPr>
              <w:t> </w:t>
            </w:r>
            <w:r w:rsidR="006C4DCA">
              <w:rPr>
                <w:color w:val="000000"/>
                <w:sz w:val="24"/>
                <w:szCs w:val="24"/>
              </w:rPr>
              <w:t>2</w:t>
            </w:r>
          </w:p>
        </w:tc>
        <w:tc>
          <w:tcPr>
            <w:tcW w:w="610" w:type="dxa"/>
            <w:tcBorders>
              <w:top w:val="nil"/>
              <w:left w:val="nil"/>
              <w:bottom w:val="single" w:sz="8" w:space="0" w:color="auto"/>
              <w:right w:val="single" w:sz="8" w:space="0" w:color="auto"/>
            </w:tcBorders>
            <w:vAlign w:val="center"/>
          </w:tcPr>
          <w:p w:rsidR="009579F1" w:rsidRDefault="009579F1">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579F1" w:rsidRDefault="00C84874">
            <w:pPr>
              <w:jc w:val="center"/>
              <w:rPr>
                <w:color w:val="000000"/>
                <w:sz w:val="24"/>
                <w:szCs w:val="24"/>
              </w:rPr>
            </w:pPr>
            <w:r>
              <w:rPr>
                <w:color w:val="000000"/>
                <w:sz w:val="24"/>
                <w:szCs w:val="24"/>
              </w:rPr>
              <w:t>7</w:t>
            </w:r>
          </w:p>
        </w:tc>
        <w:tc>
          <w:tcPr>
            <w:tcW w:w="694" w:type="dxa"/>
            <w:tcBorders>
              <w:top w:val="nil"/>
              <w:left w:val="nil"/>
              <w:bottom w:val="single" w:sz="8" w:space="0" w:color="auto"/>
              <w:right w:val="single" w:sz="8" w:space="0" w:color="auto"/>
            </w:tcBorders>
            <w:vAlign w:val="center"/>
          </w:tcPr>
          <w:p w:rsidR="009579F1" w:rsidRDefault="002F3806">
            <w:pPr>
              <w:jc w:val="center"/>
              <w:rPr>
                <w:b/>
                <w:bCs/>
                <w:color w:val="000000"/>
                <w:sz w:val="24"/>
                <w:szCs w:val="24"/>
              </w:rPr>
            </w:pPr>
            <w:r>
              <w:rPr>
                <w:b/>
                <w:bCs/>
                <w:color w:val="000000"/>
                <w:sz w:val="24"/>
                <w:szCs w:val="24"/>
              </w:rPr>
              <w:t>11</w:t>
            </w:r>
          </w:p>
        </w:tc>
      </w:tr>
      <w:tr w:rsidR="009579F1" w:rsidTr="002F3806">
        <w:trPr>
          <w:trHeight w:val="810"/>
        </w:trPr>
        <w:tc>
          <w:tcPr>
            <w:tcW w:w="5576" w:type="dxa"/>
            <w:vMerge/>
            <w:tcBorders>
              <w:top w:val="nil"/>
              <w:left w:val="single" w:sz="8" w:space="0" w:color="auto"/>
              <w:bottom w:val="single" w:sz="8" w:space="0" w:color="000000"/>
              <w:right w:val="single" w:sz="8" w:space="0" w:color="auto"/>
            </w:tcBorders>
            <w:vAlign w:val="center"/>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1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94" w:type="dxa"/>
            <w:tcBorders>
              <w:top w:val="nil"/>
              <w:left w:val="nil"/>
              <w:bottom w:val="single" w:sz="8" w:space="0" w:color="auto"/>
              <w:right w:val="single" w:sz="8" w:space="0" w:color="auto"/>
            </w:tcBorders>
            <w:shd w:val="clear" w:color="auto" w:fill="F2F2F2"/>
            <w:vAlign w:val="center"/>
          </w:tcPr>
          <w:p w:rsidR="009579F1" w:rsidRDefault="009579F1">
            <w:pPr>
              <w:jc w:val="center"/>
              <w:rPr>
                <w:b/>
                <w:bCs/>
                <w:i/>
                <w:iCs/>
                <w:color w:val="000000"/>
                <w:sz w:val="24"/>
                <w:szCs w:val="24"/>
              </w:rPr>
            </w:pPr>
            <w:r>
              <w:rPr>
                <w:b/>
                <w:bCs/>
                <w:i/>
                <w:iCs/>
                <w:color w:val="000000"/>
                <w:sz w:val="24"/>
                <w:szCs w:val="24"/>
              </w:rPr>
              <w:t>0</w:t>
            </w:r>
          </w:p>
        </w:tc>
      </w:tr>
      <w:tr w:rsidR="009579F1" w:rsidTr="002F380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579F1" w:rsidRDefault="009579F1" w:rsidP="006C4DCA">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2</w:t>
            </w:r>
          </w:p>
        </w:tc>
        <w:tc>
          <w:tcPr>
            <w:tcW w:w="750" w:type="dxa"/>
            <w:gridSpan w:val="2"/>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 </w:t>
            </w:r>
            <w:r w:rsidR="006C4DCA">
              <w:rPr>
                <w:color w:val="000000"/>
                <w:sz w:val="24"/>
                <w:szCs w:val="24"/>
              </w:rPr>
              <w:t>2</w:t>
            </w:r>
          </w:p>
        </w:tc>
        <w:tc>
          <w:tcPr>
            <w:tcW w:w="610" w:type="dxa"/>
            <w:tcBorders>
              <w:top w:val="nil"/>
              <w:left w:val="nil"/>
              <w:bottom w:val="single" w:sz="8" w:space="0" w:color="auto"/>
              <w:right w:val="single" w:sz="8" w:space="0" w:color="auto"/>
            </w:tcBorders>
            <w:vAlign w:val="center"/>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579F1" w:rsidRDefault="00C84874">
            <w:pPr>
              <w:jc w:val="center"/>
              <w:rPr>
                <w:color w:val="000000"/>
                <w:sz w:val="24"/>
                <w:szCs w:val="24"/>
              </w:rPr>
            </w:pPr>
            <w:r>
              <w:rPr>
                <w:color w:val="000000"/>
                <w:sz w:val="24"/>
                <w:szCs w:val="24"/>
              </w:rPr>
              <w:t>7</w:t>
            </w:r>
          </w:p>
        </w:tc>
        <w:tc>
          <w:tcPr>
            <w:tcW w:w="694" w:type="dxa"/>
            <w:tcBorders>
              <w:top w:val="nil"/>
              <w:left w:val="nil"/>
              <w:bottom w:val="single" w:sz="8" w:space="0" w:color="auto"/>
              <w:right w:val="single" w:sz="8" w:space="0" w:color="auto"/>
            </w:tcBorders>
            <w:vAlign w:val="center"/>
          </w:tcPr>
          <w:p w:rsidR="009579F1" w:rsidRDefault="00C84874">
            <w:pPr>
              <w:jc w:val="center"/>
              <w:rPr>
                <w:b/>
                <w:bCs/>
                <w:color w:val="000000"/>
                <w:sz w:val="24"/>
                <w:szCs w:val="24"/>
              </w:rPr>
            </w:pPr>
            <w:r>
              <w:rPr>
                <w:b/>
                <w:bCs/>
                <w:color w:val="000000"/>
                <w:sz w:val="24"/>
                <w:szCs w:val="24"/>
              </w:rPr>
              <w:t>13</w:t>
            </w:r>
          </w:p>
        </w:tc>
      </w:tr>
      <w:tr w:rsidR="009579F1" w:rsidTr="002F3806">
        <w:trPr>
          <w:trHeight w:val="810"/>
        </w:trPr>
        <w:tc>
          <w:tcPr>
            <w:tcW w:w="5576" w:type="dxa"/>
            <w:vMerge/>
            <w:tcBorders>
              <w:top w:val="nil"/>
              <w:left w:val="single" w:sz="8" w:space="0" w:color="auto"/>
              <w:bottom w:val="single" w:sz="8" w:space="0" w:color="000000"/>
              <w:right w:val="single" w:sz="8" w:space="0" w:color="auto"/>
            </w:tcBorders>
            <w:vAlign w:val="center"/>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9579F1" w:rsidRDefault="003E5D43">
            <w:pPr>
              <w:jc w:val="center"/>
              <w:rPr>
                <w:i/>
                <w:iCs/>
                <w:color w:val="000000"/>
                <w:sz w:val="24"/>
                <w:szCs w:val="24"/>
              </w:rPr>
            </w:pPr>
            <w:r>
              <w:rPr>
                <w:i/>
                <w:iCs/>
                <w:color w:val="000000"/>
                <w:sz w:val="24"/>
                <w:szCs w:val="24"/>
              </w:rPr>
              <w:t>2</w:t>
            </w:r>
            <w:r w:rsidR="009579F1">
              <w:rPr>
                <w:i/>
                <w:iCs/>
                <w:color w:val="000000"/>
                <w:sz w:val="24"/>
                <w:szCs w:val="24"/>
              </w:rPr>
              <w:t> </w:t>
            </w:r>
          </w:p>
        </w:tc>
        <w:tc>
          <w:tcPr>
            <w:tcW w:w="61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94" w:type="dxa"/>
            <w:tcBorders>
              <w:top w:val="nil"/>
              <w:left w:val="nil"/>
              <w:bottom w:val="single" w:sz="8" w:space="0" w:color="auto"/>
              <w:right w:val="single" w:sz="8" w:space="0" w:color="auto"/>
            </w:tcBorders>
            <w:shd w:val="clear" w:color="auto" w:fill="F2F2F2"/>
            <w:vAlign w:val="center"/>
          </w:tcPr>
          <w:p w:rsidR="009579F1" w:rsidRDefault="009579F1">
            <w:pPr>
              <w:jc w:val="center"/>
              <w:rPr>
                <w:b/>
                <w:bCs/>
                <w:i/>
                <w:iCs/>
                <w:color w:val="000000"/>
                <w:sz w:val="24"/>
                <w:szCs w:val="24"/>
              </w:rPr>
            </w:pPr>
            <w:r>
              <w:rPr>
                <w:b/>
                <w:bCs/>
                <w:i/>
                <w:iCs/>
                <w:color w:val="000000"/>
                <w:sz w:val="24"/>
                <w:szCs w:val="24"/>
              </w:rPr>
              <w:t>2</w:t>
            </w:r>
          </w:p>
        </w:tc>
      </w:tr>
      <w:tr w:rsidR="003E5D43" w:rsidTr="002F380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rsidP="006C4DCA">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2</w:t>
            </w:r>
          </w:p>
        </w:tc>
        <w:tc>
          <w:tcPr>
            <w:tcW w:w="750" w:type="dxa"/>
            <w:gridSpan w:val="2"/>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 2</w:t>
            </w:r>
          </w:p>
        </w:tc>
        <w:tc>
          <w:tcPr>
            <w:tcW w:w="61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E5D43" w:rsidRDefault="00C84874">
            <w:pPr>
              <w:jc w:val="center"/>
              <w:rPr>
                <w:color w:val="000000"/>
                <w:sz w:val="24"/>
                <w:szCs w:val="24"/>
              </w:rPr>
            </w:pPr>
            <w:r>
              <w:rPr>
                <w:color w:val="000000"/>
                <w:sz w:val="24"/>
                <w:szCs w:val="24"/>
              </w:rPr>
              <w:t>7</w:t>
            </w:r>
          </w:p>
        </w:tc>
        <w:tc>
          <w:tcPr>
            <w:tcW w:w="694" w:type="dxa"/>
            <w:tcBorders>
              <w:top w:val="nil"/>
              <w:left w:val="nil"/>
              <w:bottom w:val="single" w:sz="8" w:space="0" w:color="auto"/>
              <w:right w:val="single" w:sz="8" w:space="0" w:color="auto"/>
            </w:tcBorders>
            <w:vAlign w:val="center"/>
          </w:tcPr>
          <w:p w:rsidR="003E5D43" w:rsidRDefault="00C84874">
            <w:pPr>
              <w:jc w:val="center"/>
              <w:rPr>
                <w:b/>
                <w:bCs/>
                <w:color w:val="000000"/>
                <w:sz w:val="24"/>
                <w:szCs w:val="24"/>
              </w:rPr>
            </w:pPr>
            <w:r>
              <w:rPr>
                <w:b/>
                <w:bCs/>
                <w:color w:val="000000"/>
                <w:sz w:val="24"/>
                <w:szCs w:val="24"/>
              </w:rPr>
              <w:t>13</w:t>
            </w:r>
          </w:p>
        </w:tc>
      </w:tr>
      <w:tr w:rsidR="009579F1" w:rsidTr="002F3806">
        <w:trPr>
          <w:trHeight w:val="810"/>
        </w:trPr>
        <w:tc>
          <w:tcPr>
            <w:tcW w:w="5576" w:type="dxa"/>
            <w:vMerge/>
            <w:tcBorders>
              <w:top w:val="nil"/>
              <w:left w:val="single" w:sz="8" w:space="0" w:color="auto"/>
              <w:bottom w:val="single" w:sz="8" w:space="0" w:color="000000"/>
              <w:right w:val="single" w:sz="8" w:space="0" w:color="auto"/>
            </w:tcBorders>
            <w:vAlign w:val="center"/>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1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94" w:type="dxa"/>
            <w:tcBorders>
              <w:top w:val="nil"/>
              <w:left w:val="nil"/>
              <w:bottom w:val="single" w:sz="8" w:space="0" w:color="auto"/>
              <w:right w:val="single" w:sz="8" w:space="0" w:color="auto"/>
            </w:tcBorders>
            <w:shd w:val="clear" w:color="auto" w:fill="F2F2F2"/>
            <w:vAlign w:val="center"/>
          </w:tcPr>
          <w:p w:rsidR="009579F1" w:rsidRDefault="009579F1">
            <w:pPr>
              <w:jc w:val="center"/>
              <w:rPr>
                <w:b/>
                <w:bCs/>
                <w:i/>
                <w:iCs/>
                <w:color w:val="000000"/>
                <w:sz w:val="24"/>
                <w:szCs w:val="24"/>
              </w:rPr>
            </w:pPr>
            <w:r>
              <w:rPr>
                <w:b/>
                <w:bCs/>
                <w:i/>
                <w:iCs/>
                <w:color w:val="000000"/>
                <w:sz w:val="24"/>
                <w:szCs w:val="24"/>
              </w:rPr>
              <w:t>2</w:t>
            </w:r>
          </w:p>
        </w:tc>
      </w:tr>
      <w:tr w:rsidR="003E5D43" w:rsidTr="002F380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rsidP="006C4DCA">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4</w:t>
            </w:r>
          </w:p>
        </w:tc>
        <w:tc>
          <w:tcPr>
            <w:tcW w:w="750" w:type="dxa"/>
            <w:gridSpan w:val="2"/>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 2</w:t>
            </w:r>
          </w:p>
        </w:tc>
        <w:tc>
          <w:tcPr>
            <w:tcW w:w="61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E5D43" w:rsidRDefault="00C84874">
            <w:pPr>
              <w:jc w:val="center"/>
              <w:rPr>
                <w:color w:val="000000"/>
                <w:sz w:val="24"/>
                <w:szCs w:val="24"/>
              </w:rPr>
            </w:pPr>
            <w:r>
              <w:rPr>
                <w:color w:val="000000"/>
                <w:sz w:val="24"/>
                <w:szCs w:val="24"/>
              </w:rPr>
              <w:t>7</w:t>
            </w:r>
          </w:p>
        </w:tc>
        <w:tc>
          <w:tcPr>
            <w:tcW w:w="694" w:type="dxa"/>
            <w:tcBorders>
              <w:top w:val="nil"/>
              <w:left w:val="nil"/>
              <w:bottom w:val="single" w:sz="8" w:space="0" w:color="auto"/>
              <w:right w:val="single" w:sz="8" w:space="0" w:color="auto"/>
            </w:tcBorders>
            <w:vAlign w:val="center"/>
          </w:tcPr>
          <w:p w:rsidR="003E5D43" w:rsidRDefault="003E5D43">
            <w:pPr>
              <w:jc w:val="center"/>
              <w:rPr>
                <w:b/>
                <w:bCs/>
                <w:color w:val="000000"/>
                <w:sz w:val="24"/>
                <w:szCs w:val="24"/>
              </w:rPr>
            </w:pPr>
            <w:r>
              <w:rPr>
                <w:b/>
                <w:bCs/>
                <w:color w:val="000000"/>
                <w:sz w:val="24"/>
                <w:szCs w:val="24"/>
              </w:rPr>
              <w:t>1</w:t>
            </w:r>
            <w:r w:rsidR="00C84874">
              <w:rPr>
                <w:b/>
                <w:bCs/>
                <w:color w:val="000000"/>
                <w:sz w:val="24"/>
                <w:szCs w:val="24"/>
              </w:rPr>
              <w:t>5</w:t>
            </w:r>
          </w:p>
        </w:tc>
      </w:tr>
      <w:tr w:rsidR="009579F1" w:rsidTr="002F3806">
        <w:trPr>
          <w:trHeight w:val="810"/>
        </w:trPr>
        <w:tc>
          <w:tcPr>
            <w:tcW w:w="5576" w:type="dxa"/>
            <w:vMerge/>
            <w:tcBorders>
              <w:top w:val="nil"/>
              <w:left w:val="single" w:sz="8" w:space="0" w:color="auto"/>
              <w:bottom w:val="single" w:sz="8" w:space="0" w:color="000000"/>
              <w:right w:val="single" w:sz="8" w:space="0" w:color="auto"/>
            </w:tcBorders>
            <w:vAlign w:val="center"/>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2</w:t>
            </w:r>
          </w:p>
        </w:tc>
        <w:tc>
          <w:tcPr>
            <w:tcW w:w="750" w:type="dxa"/>
            <w:gridSpan w:val="2"/>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1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94" w:type="dxa"/>
            <w:tcBorders>
              <w:top w:val="nil"/>
              <w:left w:val="nil"/>
              <w:bottom w:val="single" w:sz="8" w:space="0" w:color="auto"/>
              <w:right w:val="single" w:sz="8" w:space="0" w:color="auto"/>
            </w:tcBorders>
            <w:shd w:val="clear" w:color="auto" w:fill="F2F2F2"/>
            <w:vAlign w:val="center"/>
          </w:tcPr>
          <w:p w:rsidR="009579F1" w:rsidRDefault="009579F1">
            <w:pPr>
              <w:jc w:val="center"/>
              <w:rPr>
                <w:b/>
                <w:bCs/>
                <w:i/>
                <w:iCs/>
                <w:color w:val="000000"/>
                <w:sz w:val="24"/>
                <w:szCs w:val="24"/>
              </w:rPr>
            </w:pPr>
            <w:r>
              <w:rPr>
                <w:b/>
                <w:bCs/>
                <w:i/>
                <w:iCs/>
                <w:color w:val="000000"/>
                <w:sz w:val="24"/>
                <w:szCs w:val="24"/>
              </w:rPr>
              <w:t>2</w:t>
            </w:r>
          </w:p>
        </w:tc>
      </w:tr>
      <w:tr w:rsidR="009579F1" w:rsidTr="002F380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579F1" w:rsidRDefault="009579F1" w:rsidP="006C4DCA">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4</w:t>
            </w:r>
          </w:p>
        </w:tc>
        <w:tc>
          <w:tcPr>
            <w:tcW w:w="750" w:type="dxa"/>
            <w:gridSpan w:val="2"/>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 </w:t>
            </w:r>
          </w:p>
        </w:tc>
        <w:tc>
          <w:tcPr>
            <w:tcW w:w="610" w:type="dxa"/>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579F1" w:rsidRDefault="00C84874">
            <w:pPr>
              <w:jc w:val="center"/>
              <w:rPr>
                <w:color w:val="000000"/>
                <w:sz w:val="24"/>
                <w:szCs w:val="24"/>
              </w:rPr>
            </w:pPr>
            <w:r>
              <w:rPr>
                <w:color w:val="000000"/>
                <w:sz w:val="24"/>
                <w:szCs w:val="24"/>
              </w:rPr>
              <w:t>5</w:t>
            </w:r>
          </w:p>
        </w:tc>
        <w:tc>
          <w:tcPr>
            <w:tcW w:w="694" w:type="dxa"/>
            <w:tcBorders>
              <w:top w:val="nil"/>
              <w:left w:val="nil"/>
              <w:bottom w:val="single" w:sz="8" w:space="0" w:color="auto"/>
              <w:right w:val="single" w:sz="8" w:space="0" w:color="auto"/>
            </w:tcBorders>
            <w:vAlign w:val="center"/>
          </w:tcPr>
          <w:p w:rsidR="009579F1" w:rsidRDefault="00C84874">
            <w:pPr>
              <w:jc w:val="center"/>
              <w:rPr>
                <w:b/>
                <w:bCs/>
                <w:color w:val="000000"/>
                <w:sz w:val="24"/>
                <w:szCs w:val="24"/>
              </w:rPr>
            </w:pPr>
            <w:r>
              <w:rPr>
                <w:b/>
                <w:bCs/>
                <w:color w:val="000000"/>
                <w:sz w:val="24"/>
                <w:szCs w:val="24"/>
              </w:rPr>
              <w:t>9</w:t>
            </w:r>
          </w:p>
        </w:tc>
      </w:tr>
      <w:tr w:rsidR="009579F1" w:rsidTr="002F3806">
        <w:trPr>
          <w:trHeight w:val="810"/>
        </w:trPr>
        <w:tc>
          <w:tcPr>
            <w:tcW w:w="5576" w:type="dxa"/>
            <w:vMerge/>
            <w:tcBorders>
              <w:top w:val="nil"/>
              <w:left w:val="single" w:sz="8" w:space="0" w:color="auto"/>
              <w:bottom w:val="single" w:sz="8" w:space="0" w:color="000000"/>
              <w:right w:val="single" w:sz="8" w:space="0" w:color="auto"/>
            </w:tcBorders>
            <w:vAlign w:val="center"/>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2</w:t>
            </w:r>
          </w:p>
        </w:tc>
        <w:tc>
          <w:tcPr>
            <w:tcW w:w="750" w:type="dxa"/>
            <w:gridSpan w:val="2"/>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1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94" w:type="dxa"/>
            <w:tcBorders>
              <w:top w:val="nil"/>
              <w:left w:val="nil"/>
              <w:bottom w:val="single" w:sz="8" w:space="0" w:color="auto"/>
              <w:right w:val="single" w:sz="8" w:space="0" w:color="auto"/>
            </w:tcBorders>
            <w:shd w:val="clear" w:color="auto" w:fill="F2F2F2"/>
            <w:vAlign w:val="center"/>
          </w:tcPr>
          <w:p w:rsidR="009579F1" w:rsidRDefault="009579F1">
            <w:pPr>
              <w:jc w:val="center"/>
              <w:rPr>
                <w:b/>
                <w:bCs/>
                <w:i/>
                <w:iCs/>
                <w:color w:val="000000"/>
                <w:sz w:val="24"/>
                <w:szCs w:val="24"/>
              </w:rPr>
            </w:pPr>
            <w:r>
              <w:rPr>
                <w:b/>
                <w:bCs/>
                <w:i/>
                <w:iCs/>
                <w:color w:val="000000"/>
                <w:sz w:val="24"/>
                <w:szCs w:val="24"/>
              </w:rPr>
              <w:t>2</w:t>
            </w:r>
          </w:p>
        </w:tc>
      </w:tr>
      <w:tr w:rsidR="009579F1" w:rsidTr="002F380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579F1" w:rsidRDefault="009579F1">
            <w:pPr>
              <w:jc w:val="center"/>
              <w:rPr>
                <w:color w:val="000000"/>
                <w:sz w:val="24"/>
                <w:szCs w:val="24"/>
              </w:rPr>
            </w:pPr>
            <w:r>
              <w:rPr>
                <w:color w:val="000000"/>
                <w:sz w:val="24"/>
                <w:szCs w:val="24"/>
              </w:rPr>
              <w:lastRenderedPageBreak/>
              <w:t>Всего</w:t>
            </w:r>
          </w:p>
        </w:tc>
        <w:tc>
          <w:tcPr>
            <w:tcW w:w="899" w:type="dxa"/>
            <w:gridSpan w:val="2"/>
            <w:tcBorders>
              <w:top w:val="single" w:sz="8" w:space="0" w:color="auto"/>
              <w:left w:val="nil"/>
              <w:bottom w:val="single" w:sz="8" w:space="0" w:color="auto"/>
              <w:right w:val="single" w:sz="8" w:space="0" w:color="000000"/>
            </w:tcBorders>
            <w:vAlign w:val="center"/>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579F1" w:rsidRDefault="009579F1">
            <w:pPr>
              <w:jc w:val="center"/>
              <w:rPr>
                <w:color w:val="000000"/>
                <w:sz w:val="24"/>
                <w:szCs w:val="24"/>
              </w:rPr>
            </w:pPr>
            <w:r>
              <w:rPr>
                <w:color w:val="000000"/>
                <w:sz w:val="24"/>
                <w:szCs w:val="24"/>
              </w:rPr>
              <w:t>16</w:t>
            </w:r>
          </w:p>
        </w:tc>
        <w:tc>
          <w:tcPr>
            <w:tcW w:w="750" w:type="dxa"/>
            <w:gridSpan w:val="2"/>
            <w:tcBorders>
              <w:top w:val="nil"/>
              <w:left w:val="nil"/>
              <w:bottom w:val="single" w:sz="8" w:space="0" w:color="auto"/>
              <w:right w:val="single" w:sz="8" w:space="0" w:color="auto"/>
            </w:tcBorders>
            <w:vAlign w:val="center"/>
          </w:tcPr>
          <w:p w:rsidR="009579F1" w:rsidRPr="003E5D43" w:rsidRDefault="009579F1">
            <w:pPr>
              <w:jc w:val="center"/>
              <w:rPr>
                <w:color w:val="000000"/>
                <w:sz w:val="24"/>
                <w:szCs w:val="24"/>
              </w:rPr>
            </w:pPr>
            <w:r w:rsidRPr="003E5D43">
              <w:rPr>
                <w:color w:val="000000"/>
                <w:sz w:val="24"/>
                <w:szCs w:val="24"/>
              </w:rPr>
              <w:t>8</w:t>
            </w:r>
          </w:p>
        </w:tc>
        <w:tc>
          <w:tcPr>
            <w:tcW w:w="610" w:type="dxa"/>
            <w:tcBorders>
              <w:top w:val="nil"/>
              <w:left w:val="nil"/>
              <w:bottom w:val="single" w:sz="8" w:space="0" w:color="auto"/>
              <w:right w:val="single" w:sz="8" w:space="0" w:color="auto"/>
            </w:tcBorders>
            <w:vAlign w:val="center"/>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tcPr>
          <w:p w:rsidR="009579F1" w:rsidRPr="003E5D43" w:rsidRDefault="00C84874">
            <w:pPr>
              <w:jc w:val="center"/>
              <w:rPr>
                <w:color w:val="000000"/>
                <w:sz w:val="24"/>
                <w:szCs w:val="24"/>
              </w:rPr>
            </w:pPr>
            <w:r>
              <w:rPr>
                <w:color w:val="000000"/>
                <w:sz w:val="24"/>
                <w:szCs w:val="24"/>
              </w:rPr>
              <w:t>40</w:t>
            </w:r>
          </w:p>
        </w:tc>
        <w:tc>
          <w:tcPr>
            <w:tcW w:w="694" w:type="dxa"/>
            <w:tcBorders>
              <w:top w:val="nil"/>
              <w:left w:val="nil"/>
              <w:bottom w:val="single" w:sz="8" w:space="0" w:color="auto"/>
              <w:right w:val="single" w:sz="8" w:space="0" w:color="auto"/>
            </w:tcBorders>
            <w:vAlign w:val="center"/>
          </w:tcPr>
          <w:p w:rsidR="009579F1" w:rsidRDefault="00C84874">
            <w:pPr>
              <w:jc w:val="center"/>
              <w:rPr>
                <w:b/>
                <w:bCs/>
                <w:color w:val="000000"/>
                <w:sz w:val="24"/>
                <w:szCs w:val="24"/>
              </w:rPr>
            </w:pPr>
            <w:r>
              <w:rPr>
                <w:b/>
                <w:bCs/>
                <w:color w:val="000000"/>
                <w:sz w:val="24"/>
                <w:szCs w:val="24"/>
              </w:rPr>
              <w:t>72</w:t>
            </w:r>
          </w:p>
        </w:tc>
      </w:tr>
      <w:tr w:rsidR="009579F1" w:rsidTr="002F3806">
        <w:trPr>
          <w:trHeight w:val="810"/>
        </w:trPr>
        <w:tc>
          <w:tcPr>
            <w:tcW w:w="5576" w:type="dxa"/>
            <w:vMerge/>
            <w:tcBorders>
              <w:top w:val="nil"/>
              <w:left w:val="single" w:sz="8" w:space="0" w:color="auto"/>
              <w:bottom w:val="single" w:sz="8" w:space="0" w:color="000000"/>
              <w:right w:val="single" w:sz="8" w:space="0" w:color="auto"/>
            </w:tcBorders>
            <w:vAlign w:val="center"/>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4</w:t>
            </w:r>
          </w:p>
        </w:tc>
        <w:tc>
          <w:tcPr>
            <w:tcW w:w="750" w:type="dxa"/>
            <w:gridSpan w:val="2"/>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2</w:t>
            </w:r>
          </w:p>
        </w:tc>
        <w:tc>
          <w:tcPr>
            <w:tcW w:w="610" w:type="dxa"/>
            <w:tcBorders>
              <w:top w:val="nil"/>
              <w:left w:val="nil"/>
              <w:bottom w:val="single" w:sz="8" w:space="0" w:color="auto"/>
              <w:right w:val="single" w:sz="8" w:space="0" w:color="auto"/>
            </w:tcBorders>
            <w:shd w:val="clear" w:color="auto" w:fill="F2F2F2"/>
            <w:vAlign w:val="center"/>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94" w:type="dxa"/>
            <w:tcBorders>
              <w:top w:val="nil"/>
              <w:left w:val="nil"/>
              <w:bottom w:val="single" w:sz="8" w:space="0" w:color="auto"/>
              <w:right w:val="single" w:sz="8" w:space="0" w:color="auto"/>
            </w:tcBorders>
            <w:shd w:val="clear" w:color="auto" w:fill="F2F2F2"/>
            <w:vAlign w:val="center"/>
          </w:tcPr>
          <w:p w:rsidR="009579F1" w:rsidRDefault="009579F1">
            <w:pPr>
              <w:jc w:val="center"/>
              <w:rPr>
                <w:b/>
                <w:bCs/>
                <w:i/>
                <w:iCs/>
                <w:color w:val="000000"/>
                <w:sz w:val="24"/>
                <w:szCs w:val="24"/>
              </w:rPr>
            </w:pPr>
            <w:r>
              <w:rPr>
                <w:b/>
                <w:bCs/>
                <w:i/>
                <w:iCs/>
                <w:color w:val="000000"/>
                <w:sz w:val="24"/>
                <w:szCs w:val="24"/>
              </w:rPr>
              <w:t>8</w:t>
            </w:r>
          </w:p>
        </w:tc>
      </w:tr>
      <w:tr w:rsidR="009579F1" w:rsidTr="002F3806">
        <w:trPr>
          <w:trHeight w:val="810"/>
        </w:trPr>
        <w:tc>
          <w:tcPr>
            <w:tcW w:w="5576" w:type="dxa"/>
            <w:tcBorders>
              <w:top w:val="nil"/>
              <w:left w:val="single" w:sz="8" w:space="0" w:color="auto"/>
              <w:bottom w:val="single" w:sz="8" w:space="0" w:color="auto"/>
              <w:right w:val="single" w:sz="8" w:space="0" w:color="auto"/>
            </w:tcBorders>
            <w:vAlign w:val="center"/>
          </w:tcPr>
          <w:p w:rsidR="009579F1" w:rsidRDefault="009579F1" w:rsidP="00335CEA">
            <w:pPr>
              <w:jc w:val="center"/>
              <w:rPr>
                <w:color w:val="000000"/>
                <w:sz w:val="24"/>
                <w:szCs w:val="24"/>
              </w:rPr>
            </w:pPr>
            <w:bookmarkStart w:id="0" w:name="RANGE!A67"/>
            <w:bookmarkEnd w:id="0"/>
            <w:r>
              <w:rPr>
                <w:color w:val="000000"/>
                <w:sz w:val="24"/>
                <w:szCs w:val="24"/>
              </w:rPr>
              <w:t>Контроль (</w:t>
            </w:r>
            <w:r w:rsidR="00335CEA">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9579F1" w:rsidRDefault="009579F1">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579F1" w:rsidRDefault="009579F1">
            <w:pPr>
              <w:jc w:val="center"/>
              <w:rPr>
                <w:color w:val="000000"/>
                <w:sz w:val="24"/>
                <w:szCs w:val="24"/>
              </w:rPr>
            </w:pPr>
            <w:r>
              <w:rPr>
                <w:color w:val="000000"/>
                <w:sz w:val="24"/>
                <w:szCs w:val="24"/>
              </w:rPr>
              <w:t> </w:t>
            </w:r>
          </w:p>
        </w:tc>
        <w:tc>
          <w:tcPr>
            <w:tcW w:w="750" w:type="dxa"/>
            <w:gridSpan w:val="2"/>
            <w:tcBorders>
              <w:top w:val="nil"/>
              <w:left w:val="nil"/>
              <w:bottom w:val="single" w:sz="8" w:space="0" w:color="auto"/>
              <w:right w:val="nil"/>
            </w:tcBorders>
            <w:shd w:val="clear" w:color="auto" w:fill="595959"/>
            <w:vAlign w:val="center"/>
          </w:tcPr>
          <w:p w:rsidR="009579F1" w:rsidRDefault="009579F1">
            <w:pPr>
              <w:jc w:val="center"/>
              <w:rPr>
                <w:color w:val="000000"/>
                <w:sz w:val="24"/>
                <w:szCs w:val="24"/>
              </w:rPr>
            </w:pPr>
            <w:r>
              <w:rPr>
                <w:color w:val="000000"/>
                <w:sz w:val="24"/>
                <w:szCs w:val="24"/>
              </w:rPr>
              <w:t> </w:t>
            </w:r>
          </w:p>
        </w:tc>
        <w:tc>
          <w:tcPr>
            <w:tcW w:w="610" w:type="dxa"/>
            <w:tcBorders>
              <w:top w:val="nil"/>
              <w:left w:val="nil"/>
              <w:bottom w:val="single" w:sz="8" w:space="0" w:color="auto"/>
              <w:right w:val="nil"/>
            </w:tcBorders>
            <w:shd w:val="clear" w:color="auto" w:fill="595959"/>
            <w:vAlign w:val="center"/>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color w:val="000000"/>
                <w:sz w:val="24"/>
                <w:szCs w:val="24"/>
              </w:rPr>
            </w:pPr>
            <w:r>
              <w:rPr>
                <w:color w:val="000000"/>
                <w:sz w:val="24"/>
                <w:szCs w:val="24"/>
              </w:rPr>
              <w:t> </w:t>
            </w:r>
          </w:p>
        </w:tc>
        <w:tc>
          <w:tcPr>
            <w:tcW w:w="694" w:type="dxa"/>
            <w:tcBorders>
              <w:top w:val="nil"/>
              <w:left w:val="nil"/>
              <w:bottom w:val="single" w:sz="8" w:space="0" w:color="auto"/>
              <w:right w:val="single" w:sz="8" w:space="0" w:color="auto"/>
            </w:tcBorders>
            <w:vAlign w:val="center"/>
          </w:tcPr>
          <w:p w:rsidR="009579F1" w:rsidRDefault="009579F1">
            <w:pPr>
              <w:jc w:val="center"/>
              <w:rPr>
                <w:b/>
                <w:bCs/>
                <w:color w:val="000000"/>
                <w:sz w:val="24"/>
                <w:szCs w:val="24"/>
              </w:rPr>
            </w:pPr>
            <w:bookmarkStart w:id="1" w:name="RANGE!H67"/>
            <w:bookmarkEnd w:id="1"/>
          </w:p>
        </w:tc>
      </w:tr>
      <w:tr w:rsidR="009579F1" w:rsidTr="002F3806">
        <w:trPr>
          <w:trHeight w:val="810"/>
        </w:trPr>
        <w:tc>
          <w:tcPr>
            <w:tcW w:w="5576" w:type="dxa"/>
            <w:tcBorders>
              <w:top w:val="nil"/>
              <w:left w:val="single" w:sz="8" w:space="0" w:color="auto"/>
              <w:bottom w:val="single" w:sz="8" w:space="0" w:color="auto"/>
              <w:right w:val="single" w:sz="8" w:space="0" w:color="auto"/>
            </w:tcBorders>
            <w:vAlign w:val="center"/>
          </w:tcPr>
          <w:p w:rsidR="009579F1" w:rsidRDefault="009579F1">
            <w:pPr>
              <w:jc w:val="center"/>
              <w:rPr>
                <w:color w:val="000000"/>
                <w:sz w:val="24"/>
                <w:szCs w:val="24"/>
              </w:rPr>
            </w:pPr>
            <w:bookmarkStart w:id="2" w:name="RANGE!A68"/>
            <w:bookmarkEnd w:id="2"/>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9579F1" w:rsidRDefault="009579F1">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nil"/>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10" w:type="dxa"/>
            <w:tcBorders>
              <w:top w:val="nil"/>
              <w:left w:val="nil"/>
              <w:bottom w:val="single" w:sz="8" w:space="0" w:color="auto"/>
              <w:right w:val="nil"/>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579F1" w:rsidRDefault="009579F1">
            <w:pPr>
              <w:jc w:val="center"/>
              <w:rPr>
                <w:i/>
                <w:iCs/>
                <w:color w:val="000000"/>
                <w:sz w:val="24"/>
                <w:szCs w:val="24"/>
              </w:rPr>
            </w:pPr>
            <w:r>
              <w:rPr>
                <w:i/>
                <w:iCs/>
                <w:color w:val="000000"/>
                <w:sz w:val="24"/>
                <w:szCs w:val="24"/>
              </w:rPr>
              <w:t> </w:t>
            </w:r>
          </w:p>
        </w:tc>
        <w:tc>
          <w:tcPr>
            <w:tcW w:w="694" w:type="dxa"/>
            <w:tcBorders>
              <w:top w:val="nil"/>
              <w:left w:val="nil"/>
              <w:bottom w:val="single" w:sz="8" w:space="0" w:color="auto"/>
              <w:right w:val="single" w:sz="8" w:space="0" w:color="auto"/>
            </w:tcBorders>
            <w:shd w:val="clear" w:color="auto" w:fill="F2F2F2"/>
            <w:vAlign w:val="center"/>
          </w:tcPr>
          <w:p w:rsidR="009579F1" w:rsidRDefault="009579F1">
            <w:pPr>
              <w:jc w:val="center"/>
              <w:rPr>
                <w:b/>
                <w:bCs/>
                <w:i/>
                <w:iCs/>
                <w:color w:val="000000"/>
                <w:sz w:val="24"/>
                <w:szCs w:val="24"/>
              </w:rPr>
            </w:pPr>
            <w:r>
              <w:rPr>
                <w:b/>
                <w:bCs/>
                <w:i/>
                <w:iCs/>
                <w:color w:val="000000"/>
                <w:sz w:val="24"/>
                <w:szCs w:val="24"/>
              </w:rPr>
              <w:t>72</w:t>
            </w:r>
          </w:p>
        </w:tc>
      </w:tr>
    </w:tbl>
    <w:p w:rsidR="00875896" w:rsidRDefault="00875896" w:rsidP="00A76E53">
      <w:pPr>
        <w:tabs>
          <w:tab w:val="left" w:pos="900"/>
        </w:tabs>
        <w:ind w:firstLine="709"/>
        <w:jc w:val="both"/>
        <w:rPr>
          <w:b/>
          <w:color w:val="000000"/>
          <w:sz w:val="24"/>
          <w:szCs w:val="24"/>
        </w:rPr>
      </w:pPr>
    </w:p>
    <w:p w:rsidR="00E22F24" w:rsidRDefault="00E22F24"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36E3D" w:rsidRDefault="00D36E3D"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70"/>
        <w:gridCol w:w="567"/>
        <w:gridCol w:w="43"/>
        <w:gridCol w:w="680"/>
        <w:gridCol w:w="780"/>
      </w:tblGrid>
      <w:tr w:rsidR="003E5D43" w:rsidTr="003E5D43">
        <w:trPr>
          <w:trHeight w:val="90"/>
        </w:trPr>
        <w:tc>
          <w:tcPr>
            <w:tcW w:w="5576" w:type="dxa"/>
            <w:noWrap/>
            <w:vAlign w:val="bottom"/>
          </w:tcPr>
          <w:p w:rsidR="003E5D43" w:rsidRDefault="003E5D43">
            <w:pPr>
              <w:widowControl/>
              <w:autoSpaceDE/>
              <w:autoSpaceDN/>
              <w:adjustRightInd/>
              <w:rPr>
                <w:rFonts w:ascii="Calibri" w:eastAsia="Calibri" w:hAnsi="Calibri"/>
              </w:rPr>
            </w:pPr>
          </w:p>
        </w:tc>
        <w:tc>
          <w:tcPr>
            <w:tcW w:w="459" w:type="dxa"/>
            <w:noWrap/>
            <w:vAlign w:val="bottom"/>
          </w:tcPr>
          <w:p w:rsidR="003E5D43" w:rsidRDefault="003E5D43">
            <w:pPr>
              <w:widowControl/>
              <w:autoSpaceDE/>
              <w:autoSpaceDN/>
              <w:adjustRightInd/>
              <w:rPr>
                <w:rFonts w:ascii="Calibri" w:eastAsia="Calibri" w:hAnsi="Calibri"/>
              </w:rPr>
            </w:pPr>
          </w:p>
        </w:tc>
        <w:tc>
          <w:tcPr>
            <w:tcW w:w="440" w:type="dxa"/>
            <w:noWrap/>
            <w:vAlign w:val="bottom"/>
          </w:tcPr>
          <w:p w:rsidR="003E5D43" w:rsidRDefault="003E5D43">
            <w:pPr>
              <w:widowControl/>
              <w:autoSpaceDE/>
              <w:autoSpaceDN/>
              <w:adjustRightInd/>
              <w:rPr>
                <w:rFonts w:ascii="Calibri" w:eastAsia="Calibri" w:hAnsi="Calibri"/>
              </w:rPr>
            </w:pPr>
          </w:p>
        </w:tc>
        <w:tc>
          <w:tcPr>
            <w:tcW w:w="680" w:type="dxa"/>
            <w:noWrap/>
            <w:vAlign w:val="bottom"/>
          </w:tcPr>
          <w:p w:rsidR="003E5D43" w:rsidRDefault="003E5D43">
            <w:pPr>
              <w:widowControl/>
              <w:autoSpaceDE/>
              <w:autoSpaceDN/>
              <w:adjustRightInd/>
              <w:rPr>
                <w:rFonts w:ascii="Calibri" w:eastAsia="Calibri" w:hAnsi="Calibri"/>
              </w:rPr>
            </w:pPr>
          </w:p>
        </w:tc>
        <w:tc>
          <w:tcPr>
            <w:tcW w:w="680" w:type="dxa"/>
            <w:noWrap/>
            <w:vAlign w:val="bottom"/>
          </w:tcPr>
          <w:p w:rsidR="003E5D43" w:rsidRDefault="003E5D43">
            <w:pPr>
              <w:widowControl/>
              <w:autoSpaceDE/>
              <w:autoSpaceDN/>
              <w:adjustRightInd/>
              <w:rPr>
                <w:rFonts w:ascii="Calibri" w:eastAsia="Calibri" w:hAnsi="Calibri"/>
              </w:rPr>
            </w:pPr>
          </w:p>
        </w:tc>
        <w:tc>
          <w:tcPr>
            <w:tcW w:w="680" w:type="dxa"/>
            <w:gridSpan w:val="3"/>
            <w:noWrap/>
            <w:vAlign w:val="bottom"/>
          </w:tcPr>
          <w:p w:rsidR="003E5D43" w:rsidRDefault="003E5D43">
            <w:pPr>
              <w:widowControl/>
              <w:autoSpaceDE/>
              <w:autoSpaceDN/>
              <w:adjustRightInd/>
              <w:rPr>
                <w:rFonts w:ascii="Calibri" w:eastAsia="Calibri" w:hAnsi="Calibri"/>
              </w:rPr>
            </w:pPr>
          </w:p>
        </w:tc>
        <w:tc>
          <w:tcPr>
            <w:tcW w:w="680" w:type="dxa"/>
            <w:noWrap/>
            <w:vAlign w:val="bottom"/>
          </w:tcPr>
          <w:p w:rsidR="003E5D43" w:rsidRDefault="003E5D43">
            <w:pPr>
              <w:widowControl/>
              <w:autoSpaceDE/>
              <w:autoSpaceDN/>
              <w:adjustRightInd/>
              <w:rPr>
                <w:rFonts w:ascii="Calibri" w:eastAsia="Calibri" w:hAnsi="Calibri"/>
              </w:rPr>
            </w:pPr>
          </w:p>
        </w:tc>
        <w:tc>
          <w:tcPr>
            <w:tcW w:w="780" w:type="dxa"/>
            <w:noWrap/>
            <w:vAlign w:val="bottom"/>
          </w:tcPr>
          <w:p w:rsidR="003E5D43" w:rsidRDefault="003E5D43">
            <w:pPr>
              <w:widowControl/>
              <w:autoSpaceDE/>
              <w:autoSpaceDN/>
              <w:adjustRightInd/>
              <w:rPr>
                <w:rFonts w:ascii="Calibri" w:eastAsia="Calibri" w:hAnsi="Calibri"/>
              </w:rPr>
            </w:pPr>
          </w:p>
        </w:tc>
      </w:tr>
      <w:tr w:rsidR="003E5D43" w:rsidTr="003E5D43">
        <w:trPr>
          <w:trHeight w:val="510"/>
        </w:trPr>
        <w:tc>
          <w:tcPr>
            <w:tcW w:w="9975" w:type="dxa"/>
            <w:gridSpan w:val="10"/>
            <w:tcBorders>
              <w:top w:val="single" w:sz="8" w:space="0" w:color="auto"/>
              <w:left w:val="single" w:sz="8" w:space="0" w:color="auto"/>
              <w:bottom w:val="single" w:sz="8" w:space="0" w:color="auto"/>
              <w:right w:val="single" w:sz="8" w:space="0" w:color="auto"/>
            </w:tcBorders>
            <w:vAlign w:val="center"/>
          </w:tcPr>
          <w:p w:rsidR="003E5D43" w:rsidRDefault="003E5D43">
            <w:pPr>
              <w:rPr>
                <w:b/>
                <w:bCs/>
                <w:color w:val="000000"/>
                <w:sz w:val="24"/>
                <w:szCs w:val="24"/>
              </w:rPr>
            </w:pPr>
            <w:r>
              <w:rPr>
                <w:b/>
                <w:bCs/>
                <w:color w:val="000000"/>
                <w:sz w:val="24"/>
                <w:szCs w:val="24"/>
              </w:rPr>
              <w:t>Семестр 3</w:t>
            </w:r>
          </w:p>
        </w:tc>
      </w:tr>
      <w:tr w:rsidR="003E5D43" w:rsidTr="003E5D43">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E5D43" w:rsidRDefault="003E5D43">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3E5D43" w:rsidRDefault="003E5D43">
            <w:pPr>
              <w:jc w:val="center"/>
              <w:rPr>
                <w:color w:val="000000"/>
              </w:rPr>
            </w:pPr>
            <w:r>
              <w:rPr>
                <w:color w:val="000000"/>
              </w:rPr>
              <w:t>Лаб</w:t>
            </w:r>
          </w:p>
        </w:tc>
        <w:tc>
          <w:tcPr>
            <w:tcW w:w="680" w:type="dxa"/>
            <w:gridSpan w:val="3"/>
            <w:tcBorders>
              <w:top w:val="single" w:sz="8" w:space="0" w:color="auto"/>
              <w:left w:val="nil"/>
              <w:bottom w:val="single" w:sz="8" w:space="0" w:color="auto"/>
              <w:right w:val="single" w:sz="8" w:space="0" w:color="auto"/>
            </w:tcBorders>
            <w:vAlign w:val="center"/>
          </w:tcPr>
          <w:p w:rsidR="003E5D43" w:rsidRDefault="003E5D43">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3E5D43" w:rsidRDefault="003E5D43">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3E5D43" w:rsidRDefault="003E5D43">
            <w:pPr>
              <w:jc w:val="center"/>
              <w:rPr>
                <w:b/>
                <w:bCs/>
                <w:color w:val="000000"/>
              </w:rPr>
            </w:pPr>
            <w:r>
              <w:rPr>
                <w:b/>
                <w:bCs/>
                <w:color w:val="000000"/>
              </w:rPr>
              <w:t>Всего</w:t>
            </w:r>
          </w:p>
        </w:tc>
      </w:tr>
      <w:tr w:rsidR="003E5D43" w:rsidTr="003E5D43">
        <w:trPr>
          <w:trHeight w:val="690"/>
        </w:trPr>
        <w:tc>
          <w:tcPr>
            <w:tcW w:w="9975" w:type="dxa"/>
            <w:gridSpan w:val="10"/>
            <w:tcBorders>
              <w:top w:val="single" w:sz="8" w:space="0" w:color="auto"/>
              <w:left w:val="single" w:sz="8" w:space="0" w:color="auto"/>
              <w:bottom w:val="single" w:sz="8" w:space="0" w:color="auto"/>
              <w:right w:val="single" w:sz="8" w:space="0" w:color="000000"/>
            </w:tcBorders>
            <w:shd w:val="clear" w:color="auto" w:fill="F2F2F2"/>
            <w:vAlign w:val="center"/>
          </w:tcPr>
          <w:p w:rsidR="003E5D43" w:rsidRDefault="003E5D43">
            <w:pPr>
              <w:jc w:val="center"/>
              <w:rPr>
                <w:color w:val="000000"/>
                <w:sz w:val="24"/>
                <w:szCs w:val="24"/>
              </w:rPr>
            </w:pPr>
            <w:r>
              <w:rPr>
                <w:color w:val="000000"/>
                <w:sz w:val="24"/>
                <w:szCs w:val="24"/>
              </w:rPr>
              <w:t> </w:t>
            </w:r>
          </w:p>
        </w:tc>
      </w:tr>
      <w:tr w:rsidR="00324B1A"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24B1A" w:rsidRDefault="00324B1A">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tcPr>
          <w:p w:rsidR="00324B1A" w:rsidRDefault="00324B1A">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24B1A" w:rsidRPr="00BE3398" w:rsidRDefault="00324B1A">
            <w:pPr>
              <w:jc w:val="center"/>
              <w:rPr>
                <w:color w:val="000000" w:themeColor="text1"/>
                <w:sz w:val="24"/>
                <w:szCs w:val="24"/>
              </w:rPr>
            </w:pPr>
            <w:r w:rsidRPr="00BE3398">
              <w:rPr>
                <w:color w:val="000000" w:themeColor="text1"/>
                <w:sz w:val="24"/>
                <w:szCs w:val="24"/>
              </w:rPr>
              <w:t>1</w:t>
            </w:r>
          </w:p>
        </w:tc>
        <w:tc>
          <w:tcPr>
            <w:tcW w:w="750" w:type="dxa"/>
            <w:gridSpan w:val="2"/>
            <w:tcBorders>
              <w:top w:val="nil"/>
              <w:left w:val="nil"/>
              <w:bottom w:val="single" w:sz="8" w:space="0" w:color="auto"/>
              <w:right w:val="single" w:sz="8" w:space="0" w:color="auto"/>
            </w:tcBorders>
            <w:vAlign w:val="center"/>
          </w:tcPr>
          <w:p w:rsidR="00324B1A" w:rsidRPr="00BE3398" w:rsidRDefault="00324B1A">
            <w:pPr>
              <w:jc w:val="center"/>
              <w:rPr>
                <w:color w:val="000000" w:themeColor="text1"/>
                <w:sz w:val="24"/>
                <w:szCs w:val="24"/>
              </w:rPr>
            </w:pPr>
            <w:r w:rsidRPr="00BE3398">
              <w:rPr>
                <w:color w:val="000000" w:themeColor="text1"/>
                <w:sz w:val="24"/>
                <w:szCs w:val="24"/>
              </w:rPr>
              <w:t> </w:t>
            </w:r>
          </w:p>
        </w:tc>
        <w:tc>
          <w:tcPr>
            <w:tcW w:w="567" w:type="dxa"/>
            <w:tcBorders>
              <w:top w:val="nil"/>
              <w:left w:val="nil"/>
              <w:bottom w:val="single" w:sz="8" w:space="0" w:color="auto"/>
              <w:right w:val="single" w:sz="8" w:space="0" w:color="auto"/>
            </w:tcBorders>
            <w:vAlign w:val="center"/>
          </w:tcPr>
          <w:p w:rsidR="00324B1A" w:rsidRPr="00BE3398" w:rsidRDefault="00324B1A" w:rsidP="00324B1A">
            <w:pPr>
              <w:jc w:val="center"/>
              <w:rPr>
                <w:color w:val="000000" w:themeColor="text1"/>
                <w:sz w:val="24"/>
                <w:szCs w:val="24"/>
              </w:rPr>
            </w:pPr>
            <w:r w:rsidRPr="00BE3398">
              <w:rPr>
                <w:color w:val="000000" w:themeColor="text1"/>
                <w:sz w:val="24"/>
                <w:szCs w:val="24"/>
              </w:rPr>
              <w:t>2 </w:t>
            </w:r>
          </w:p>
        </w:tc>
        <w:tc>
          <w:tcPr>
            <w:tcW w:w="723" w:type="dxa"/>
            <w:gridSpan w:val="2"/>
            <w:tcBorders>
              <w:top w:val="nil"/>
              <w:left w:val="nil"/>
              <w:bottom w:val="single" w:sz="8" w:space="0" w:color="auto"/>
              <w:right w:val="single" w:sz="8" w:space="0" w:color="auto"/>
            </w:tcBorders>
            <w:vAlign w:val="center"/>
          </w:tcPr>
          <w:p w:rsidR="00324B1A" w:rsidRPr="00BE3398" w:rsidRDefault="00324B1A">
            <w:pPr>
              <w:jc w:val="center"/>
              <w:rPr>
                <w:color w:val="000000" w:themeColor="text1"/>
                <w:sz w:val="24"/>
                <w:szCs w:val="24"/>
              </w:rPr>
            </w:pPr>
            <w:r w:rsidRPr="00BE3398">
              <w:rPr>
                <w:color w:val="000000" w:themeColor="text1"/>
                <w:sz w:val="24"/>
                <w:szCs w:val="24"/>
              </w:rPr>
              <w:t>8</w:t>
            </w:r>
          </w:p>
        </w:tc>
        <w:tc>
          <w:tcPr>
            <w:tcW w:w="780" w:type="dxa"/>
            <w:tcBorders>
              <w:top w:val="nil"/>
              <w:left w:val="nil"/>
              <w:bottom w:val="single" w:sz="8" w:space="0" w:color="auto"/>
              <w:right w:val="single" w:sz="8" w:space="0" w:color="auto"/>
            </w:tcBorders>
            <w:vAlign w:val="center"/>
          </w:tcPr>
          <w:p w:rsidR="00324B1A" w:rsidRPr="00BE3398" w:rsidRDefault="00BE3398">
            <w:pPr>
              <w:jc w:val="center"/>
              <w:rPr>
                <w:b/>
                <w:bCs/>
                <w:color w:val="000000" w:themeColor="text1"/>
                <w:sz w:val="24"/>
                <w:szCs w:val="24"/>
              </w:rPr>
            </w:pPr>
            <w:r w:rsidRPr="00BE3398">
              <w:rPr>
                <w:b/>
                <w:bCs/>
                <w:color w:val="000000" w:themeColor="text1"/>
                <w:sz w:val="24"/>
                <w:szCs w:val="24"/>
              </w:rPr>
              <w:t>11</w:t>
            </w:r>
          </w:p>
        </w:tc>
      </w:tr>
      <w:tr w:rsidR="00324B1A"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24B1A" w:rsidRDefault="00324B1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24B1A" w:rsidRDefault="00324B1A">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24B1A" w:rsidRDefault="00324B1A">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324B1A" w:rsidRPr="00BE3398" w:rsidRDefault="00324B1A">
            <w:pPr>
              <w:jc w:val="center"/>
              <w:rPr>
                <w:i/>
                <w:iCs/>
                <w:color w:val="000000" w:themeColor="text1"/>
                <w:sz w:val="24"/>
                <w:szCs w:val="24"/>
              </w:rPr>
            </w:pPr>
            <w:r w:rsidRPr="00BE3398">
              <w:rPr>
                <w:i/>
                <w:iCs/>
                <w:color w:val="000000" w:themeColor="text1"/>
                <w:sz w:val="24"/>
                <w:szCs w:val="24"/>
              </w:rPr>
              <w:t> </w:t>
            </w:r>
          </w:p>
        </w:tc>
        <w:tc>
          <w:tcPr>
            <w:tcW w:w="567" w:type="dxa"/>
            <w:tcBorders>
              <w:top w:val="nil"/>
              <w:left w:val="nil"/>
              <w:bottom w:val="single" w:sz="8" w:space="0" w:color="auto"/>
              <w:right w:val="single" w:sz="8" w:space="0" w:color="auto"/>
            </w:tcBorders>
            <w:shd w:val="clear" w:color="auto" w:fill="F2F2F2"/>
            <w:vAlign w:val="center"/>
          </w:tcPr>
          <w:p w:rsidR="00324B1A" w:rsidRPr="00BE3398" w:rsidRDefault="00324B1A" w:rsidP="00324B1A">
            <w:pPr>
              <w:jc w:val="center"/>
              <w:rPr>
                <w:i/>
                <w:iCs/>
                <w:color w:val="000000" w:themeColor="text1"/>
                <w:sz w:val="24"/>
                <w:szCs w:val="24"/>
              </w:rPr>
            </w:pPr>
            <w:r w:rsidRPr="00BE3398">
              <w:rPr>
                <w:i/>
                <w:iCs/>
                <w:color w:val="000000" w:themeColor="text1"/>
                <w:sz w:val="24"/>
                <w:szCs w:val="24"/>
              </w:rPr>
              <w:t>2 </w:t>
            </w:r>
          </w:p>
        </w:tc>
        <w:tc>
          <w:tcPr>
            <w:tcW w:w="723" w:type="dxa"/>
            <w:gridSpan w:val="2"/>
            <w:tcBorders>
              <w:top w:val="nil"/>
              <w:left w:val="nil"/>
              <w:bottom w:val="single" w:sz="8" w:space="0" w:color="auto"/>
              <w:right w:val="single" w:sz="8" w:space="0" w:color="auto"/>
            </w:tcBorders>
            <w:shd w:val="clear" w:color="auto" w:fill="595959"/>
            <w:vAlign w:val="center"/>
          </w:tcPr>
          <w:p w:rsidR="00324B1A" w:rsidRPr="00BE3398" w:rsidRDefault="00324B1A">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24B1A" w:rsidRPr="00BE3398" w:rsidRDefault="00324B1A">
            <w:pPr>
              <w:jc w:val="center"/>
              <w:rPr>
                <w:b/>
                <w:bCs/>
                <w:i/>
                <w:iCs/>
                <w:color w:val="000000" w:themeColor="text1"/>
                <w:sz w:val="24"/>
                <w:szCs w:val="24"/>
              </w:rPr>
            </w:pPr>
            <w:r w:rsidRPr="00BE3398">
              <w:rPr>
                <w:b/>
                <w:bCs/>
                <w:i/>
                <w:iCs/>
                <w:color w:val="000000" w:themeColor="text1"/>
                <w:sz w:val="24"/>
                <w:szCs w:val="24"/>
              </w:rPr>
              <w:t>2</w:t>
            </w:r>
          </w:p>
        </w:tc>
      </w:tr>
      <w:tr w:rsidR="003E5D43"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Pr="00BE3398" w:rsidRDefault="003E5D43">
            <w:pPr>
              <w:jc w:val="center"/>
              <w:rPr>
                <w:color w:val="000000" w:themeColor="text1"/>
                <w:sz w:val="24"/>
                <w:szCs w:val="24"/>
              </w:rPr>
            </w:pPr>
            <w:r w:rsidRPr="00BE3398">
              <w:rPr>
                <w:color w:val="000000" w:themeColor="text1"/>
                <w:sz w:val="24"/>
                <w:szCs w:val="24"/>
              </w:rPr>
              <w:t>1</w:t>
            </w:r>
          </w:p>
        </w:tc>
        <w:tc>
          <w:tcPr>
            <w:tcW w:w="750" w:type="dxa"/>
            <w:gridSpan w:val="2"/>
            <w:tcBorders>
              <w:top w:val="nil"/>
              <w:left w:val="nil"/>
              <w:bottom w:val="single" w:sz="8" w:space="0" w:color="auto"/>
              <w:right w:val="single" w:sz="8" w:space="0" w:color="auto"/>
            </w:tcBorders>
            <w:vAlign w:val="center"/>
          </w:tcPr>
          <w:p w:rsidR="003E5D43" w:rsidRPr="00BE3398" w:rsidRDefault="00324B1A">
            <w:pPr>
              <w:jc w:val="center"/>
              <w:rPr>
                <w:color w:val="000000" w:themeColor="text1"/>
                <w:sz w:val="24"/>
                <w:szCs w:val="24"/>
              </w:rPr>
            </w:pPr>
            <w:r w:rsidRPr="00BE3398">
              <w:rPr>
                <w:color w:val="000000" w:themeColor="text1"/>
                <w:sz w:val="24"/>
                <w:szCs w:val="24"/>
              </w:rPr>
              <w:t>2</w:t>
            </w:r>
          </w:p>
        </w:tc>
        <w:tc>
          <w:tcPr>
            <w:tcW w:w="567" w:type="dxa"/>
            <w:tcBorders>
              <w:top w:val="nil"/>
              <w:left w:val="nil"/>
              <w:bottom w:val="single" w:sz="8" w:space="0" w:color="auto"/>
              <w:right w:val="single" w:sz="8" w:space="0" w:color="auto"/>
            </w:tcBorders>
            <w:vAlign w:val="center"/>
          </w:tcPr>
          <w:p w:rsidR="003E5D43" w:rsidRPr="00BE3398" w:rsidRDefault="003E5D43">
            <w:pPr>
              <w:jc w:val="center"/>
              <w:rPr>
                <w:color w:val="000000" w:themeColor="text1"/>
                <w:sz w:val="24"/>
                <w:szCs w:val="24"/>
              </w:rPr>
            </w:pPr>
          </w:p>
        </w:tc>
        <w:tc>
          <w:tcPr>
            <w:tcW w:w="723" w:type="dxa"/>
            <w:gridSpan w:val="2"/>
            <w:tcBorders>
              <w:top w:val="nil"/>
              <w:left w:val="nil"/>
              <w:bottom w:val="single" w:sz="8" w:space="0" w:color="auto"/>
              <w:right w:val="single" w:sz="8" w:space="0" w:color="auto"/>
            </w:tcBorders>
            <w:vAlign w:val="center"/>
          </w:tcPr>
          <w:p w:rsidR="003E5D43" w:rsidRPr="00BE3398" w:rsidRDefault="003E5D43">
            <w:pPr>
              <w:jc w:val="center"/>
              <w:rPr>
                <w:color w:val="000000" w:themeColor="text1"/>
                <w:sz w:val="24"/>
                <w:szCs w:val="24"/>
              </w:rPr>
            </w:pPr>
            <w:r w:rsidRPr="00BE3398">
              <w:rPr>
                <w:color w:val="000000" w:themeColor="text1"/>
                <w:sz w:val="24"/>
                <w:szCs w:val="24"/>
              </w:rPr>
              <w:t>8</w:t>
            </w:r>
          </w:p>
        </w:tc>
        <w:tc>
          <w:tcPr>
            <w:tcW w:w="780" w:type="dxa"/>
            <w:tcBorders>
              <w:top w:val="nil"/>
              <w:left w:val="nil"/>
              <w:bottom w:val="single" w:sz="8" w:space="0" w:color="auto"/>
              <w:right w:val="single" w:sz="8" w:space="0" w:color="auto"/>
            </w:tcBorders>
            <w:vAlign w:val="center"/>
          </w:tcPr>
          <w:p w:rsidR="003E5D43" w:rsidRPr="00BE3398" w:rsidRDefault="00324B1A">
            <w:pPr>
              <w:jc w:val="center"/>
              <w:rPr>
                <w:b/>
                <w:bCs/>
                <w:color w:val="000000" w:themeColor="text1"/>
                <w:sz w:val="24"/>
                <w:szCs w:val="24"/>
              </w:rPr>
            </w:pPr>
            <w:r w:rsidRPr="00BE3398">
              <w:rPr>
                <w:b/>
                <w:bCs/>
                <w:color w:val="000000" w:themeColor="text1"/>
                <w:sz w:val="24"/>
                <w:szCs w:val="24"/>
              </w:rPr>
              <w:t>11</w:t>
            </w:r>
          </w:p>
        </w:tc>
      </w:tr>
      <w:tr w:rsidR="003E5D43"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p>
        </w:tc>
        <w:tc>
          <w:tcPr>
            <w:tcW w:w="567"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tcPr>
          <w:p w:rsidR="003E5D43" w:rsidRPr="00BE3398" w:rsidRDefault="003E5D43">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Pr="00BE3398" w:rsidRDefault="00324B1A">
            <w:pPr>
              <w:jc w:val="center"/>
              <w:rPr>
                <w:b/>
                <w:bCs/>
                <w:i/>
                <w:iCs/>
                <w:color w:val="000000" w:themeColor="text1"/>
                <w:sz w:val="24"/>
                <w:szCs w:val="24"/>
              </w:rPr>
            </w:pPr>
            <w:r w:rsidRPr="00BE3398">
              <w:rPr>
                <w:b/>
                <w:bCs/>
                <w:i/>
                <w:iCs/>
                <w:color w:val="000000" w:themeColor="text1"/>
                <w:sz w:val="24"/>
                <w:szCs w:val="24"/>
              </w:rPr>
              <w:t>0</w:t>
            </w:r>
          </w:p>
        </w:tc>
      </w:tr>
      <w:tr w:rsidR="00C84874"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C84874" w:rsidRDefault="00C84874">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C84874" w:rsidRDefault="00C8487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C84874" w:rsidRDefault="00C84874">
            <w:pPr>
              <w:jc w:val="center"/>
              <w:rPr>
                <w:color w:val="000000"/>
                <w:sz w:val="24"/>
                <w:szCs w:val="24"/>
              </w:rPr>
            </w:pPr>
          </w:p>
        </w:tc>
        <w:tc>
          <w:tcPr>
            <w:tcW w:w="750" w:type="dxa"/>
            <w:gridSpan w:val="2"/>
            <w:tcBorders>
              <w:top w:val="nil"/>
              <w:left w:val="nil"/>
              <w:bottom w:val="single" w:sz="8" w:space="0" w:color="auto"/>
              <w:right w:val="single" w:sz="8" w:space="0" w:color="auto"/>
            </w:tcBorders>
            <w:vAlign w:val="center"/>
          </w:tcPr>
          <w:p w:rsidR="00C84874" w:rsidRDefault="00C84874">
            <w:pPr>
              <w:jc w:val="center"/>
              <w:rPr>
                <w:color w:val="000000"/>
                <w:sz w:val="24"/>
                <w:szCs w:val="24"/>
              </w:rPr>
            </w:pPr>
          </w:p>
        </w:tc>
        <w:tc>
          <w:tcPr>
            <w:tcW w:w="567" w:type="dxa"/>
            <w:tcBorders>
              <w:top w:val="nil"/>
              <w:left w:val="nil"/>
              <w:bottom w:val="single" w:sz="8" w:space="0" w:color="auto"/>
              <w:right w:val="single" w:sz="8" w:space="0" w:color="auto"/>
            </w:tcBorders>
            <w:vAlign w:val="center"/>
          </w:tcPr>
          <w:p w:rsidR="00C84874" w:rsidRDefault="00C84874">
            <w:pPr>
              <w:jc w:val="center"/>
              <w:rPr>
                <w:color w:val="000000"/>
                <w:sz w:val="24"/>
                <w:szCs w:val="24"/>
              </w:rPr>
            </w:pPr>
            <w:r>
              <w:rPr>
                <w:color w:val="000000"/>
                <w:sz w:val="24"/>
                <w:szCs w:val="24"/>
              </w:rPr>
              <w:t> 2</w:t>
            </w:r>
          </w:p>
        </w:tc>
        <w:tc>
          <w:tcPr>
            <w:tcW w:w="723" w:type="dxa"/>
            <w:gridSpan w:val="2"/>
            <w:tcBorders>
              <w:top w:val="nil"/>
              <w:left w:val="nil"/>
              <w:bottom w:val="single" w:sz="8" w:space="0" w:color="auto"/>
              <w:right w:val="single" w:sz="8" w:space="0" w:color="auto"/>
            </w:tcBorders>
            <w:vAlign w:val="center"/>
          </w:tcPr>
          <w:p w:rsidR="00C84874" w:rsidRPr="00BE3398" w:rsidRDefault="00C84874">
            <w:pPr>
              <w:jc w:val="center"/>
              <w:rPr>
                <w:color w:val="000000" w:themeColor="text1"/>
                <w:sz w:val="24"/>
                <w:szCs w:val="24"/>
              </w:rPr>
            </w:pPr>
            <w:r w:rsidRPr="00BE3398">
              <w:rPr>
                <w:color w:val="000000" w:themeColor="text1"/>
                <w:sz w:val="24"/>
                <w:szCs w:val="24"/>
              </w:rPr>
              <w:t>8</w:t>
            </w:r>
          </w:p>
        </w:tc>
        <w:tc>
          <w:tcPr>
            <w:tcW w:w="780" w:type="dxa"/>
            <w:tcBorders>
              <w:top w:val="nil"/>
              <w:left w:val="nil"/>
              <w:bottom w:val="single" w:sz="8" w:space="0" w:color="auto"/>
              <w:right w:val="single" w:sz="8" w:space="0" w:color="auto"/>
            </w:tcBorders>
            <w:vAlign w:val="center"/>
          </w:tcPr>
          <w:p w:rsidR="00C84874" w:rsidRPr="00BE3398" w:rsidRDefault="00C84874">
            <w:pPr>
              <w:jc w:val="center"/>
              <w:rPr>
                <w:b/>
                <w:bCs/>
                <w:color w:val="000000" w:themeColor="text1"/>
                <w:sz w:val="24"/>
                <w:szCs w:val="24"/>
              </w:rPr>
            </w:pPr>
            <w:r w:rsidRPr="00BE3398">
              <w:rPr>
                <w:b/>
                <w:bCs/>
                <w:color w:val="000000" w:themeColor="text1"/>
                <w:sz w:val="24"/>
                <w:szCs w:val="24"/>
              </w:rPr>
              <w:t>10</w:t>
            </w:r>
          </w:p>
        </w:tc>
      </w:tr>
      <w:tr w:rsidR="00C84874"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C84874" w:rsidRDefault="00C84874">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C84874" w:rsidRDefault="00C8487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84874" w:rsidRDefault="00C84874">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C84874" w:rsidRDefault="00C84874">
            <w:pPr>
              <w:jc w:val="center"/>
              <w:rPr>
                <w:i/>
                <w:iCs/>
                <w:color w:val="000000"/>
                <w:sz w:val="24"/>
                <w:szCs w:val="24"/>
              </w:rPr>
            </w:pPr>
          </w:p>
        </w:tc>
        <w:tc>
          <w:tcPr>
            <w:tcW w:w="567" w:type="dxa"/>
            <w:tcBorders>
              <w:top w:val="nil"/>
              <w:left w:val="nil"/>
              <w:bottom w:val="single" w:sz="8" w:space="0" w:color="auto"/>
              <w:right w:val="single" w:sz="8" w:space="0" w:color="auto"/>
            </w:tcBorders>
            <w:shd w:val="clear" w:color="auto" w:fill="F2F2F2"/>
            <w:vAlign w:val="center"/>
          </w:tcPr>
          <w:p w:rsidR="00C84874" w:rsidRDefault="00C84874">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tcPr>
          <w:p w:rsidR="00C84874" w:rsidRPr="00BE3398" w:rsidRDefault="00C84874">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84874" w:rsidRPr="00BE3398" w:rsidRDefault="00A80BC7">
            <w:pPr>
              <w:jc w:val="center"/>
              <w:rPr>
                <w:b/>
                <w:bCs/>
                <w:i/>
                <w:iCs/>
                <w:color w:val="000000" w:themeColor="text1"/>
                <w:sz w:val="24"/>
                <w:szCs w:val="24"/>
              </w:rPr>
            </w:pPr>
            <w:r w:rsidRPr="00BE3398">
              <w:rPr>
                <w:b/>
                <w:bCs/>
                <w:i/>
                <w:iCs/>
                <w:color w:val="000000" w:themeColor="text1"/>
                <w:sz w:val="24"/>
                <w:szCs w:val="24"/>
              </w:rPr>
              <w:t>0</w:t>
            </w:r>
          </w:p>
        </w:tc>
      </w:tr>
      <w:tr w:rsidR="003E5D43"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p>
        </w:tc>
        <w:tc>
          <w:tcPr>
            <w:tcW w:w="750" w:type="dxa"/>
            <w:gridSpan w:val="2"/>
            <w:tcBorders>
              <w:top w:val="nil"/>
              <w:left w:val="nil"/>
              <w:bottom w:val="single" w:sz="8" w:space="0" w:color="auto"/>
              <w:right w:val="single" w:sz="8" w:space="0" w:color="auto"/>
            </w:tcBorders>
            <w:vAlign w:val="center"/>
          </w:tcPr>
          <w:p w:rsidR="003E5D43" w:rsidRDefault="003E5D43">
            <w:pPr>
              <w:jc w:val="center"/>
              <w:rPr>
                <w:color w:val="000000"/>
                <w:sz w:val="24"/>
                <w:szCs w:val="24"/>
              </w:rPr>
            </w:pPr>
          </w:p>
        </w:tc>
        <w:tc>
          <w:tcPr>
            <w:tcW w:w="567"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tcPr>
          <w:p w:rsidR="003E5D43" w:rsidRPr="00BE3398" w:rsidRDefault="003E5D43">
            <w:pPr>
              <w:jc w:val="center"/>
              <w:rPr>
                <w:color w:val="000000" w:themeColor="text1"/>
                <w:sz w:val="24"/>
                <w:szCs w:val="24"/>
              </w:rPr>
            </w:pPr>
            <w:r w:rsidRPr="00BE3398">
              <w:rPr>
                <w:color w:val="000000" w:themeColor="text1"/>
                <w:sz w:val="24"/>
                <w:szCs w:val="24"/>
              </w:rPr>
              <w:t>9</w:t>
            </w:r>
          </w:p>
        </w:tc>
        <w:tc>
          <w:tcPr>
            <w:tcW w:w="780" w:type="dxa"/>
            <w:tcBorders>
              <w:top w:val="nil"/>
              <w:left w:val="nil"/>
              <w:bottom w:val="single" w:sz="8" w:space="0" w:color="auto"/>
              <w:right w:val="single" w:sz="8" w:space="0" w:color="auto"/>
            </w:tcBorders>
            <w:vAlign w:val="center"/>
          </w:tcPr>
          <w:p w:rsidR="003E5D43" w:rsidRPr="00BE3398" w:rsidRDefault="00A80BC7">
            <w:pPr>
              <w:jc w:val="center"/>
              <w:rPr>
                <w:b/>
                <w:bCs/>
                <w:color w:val="000000" w:themeColor="text1"/>
                <w:sz w:val="24"/>
                <w:szCs w:val="24"/>
              </w:rPr>
            </w:pPr>
            <w:r w:rsidRPr="00BE3398">
              <w:rPr>
                <w:b/>
                <w:bCs/>
                <w:color w:val="000000" w:themeColor="text1"/>
                <w:sz w:val="24"/>
                <w:szCs w:val="24"/>
              </w:rPr>
              <w:t>9</w:t>
            </w:r>
          </w:p>
        </w:tc>
      </w:tr>
      <w:tr w:rsidR="003E5D43"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p>
        </w:tc>
        <w:tc>
          <w:tcPr>
            <w:tcW w:w="567"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tcPr>
          <w:p w:rsidR="003E5D43" w:rsidRPr="00BE3398" w:rsidRDefault="003E5D43">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Pr="00BE3398" w:rsidRDefault="00A80BC7">
            <w:pPr>
              <w:jc w:val="center"/>
              <w:rPr>
                <w:b/>
                <w:bCs/>
                <w:i/>
                <w:iCs/>
                <w:color w:val="000000" w:themeColor="text1"/>
                <w:sz w:val="24"/>
                <w:szCs w:val="24"/>
              </w:rPr>
            </w:pPr>
            <w:r w:rsidRPr="00BE3398">
              <w:rPr>
                <w:b/>
                <w:bCs/>
                <w:i/>
                <w:iCs/>
                <w:color w:val="000000" w:themeColor="text1"/>
                <w:sz w:val="24"/>
                <w:szCs w:val="24"/>
              </w:rPr>
              <w:t>0</w:t>
            </w:r>
          </w:p>
        </w:tc>
      </w:tr>
      <w:tr w:rsidR="003E5D43"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1</w:t>
            </w:r>
          </w:p>
        </w:tc>
        <w:tc>
          <w:tcPr>
            <w:tcW w:w="750" w:type="dxa"/>
            <w:gridSpan w:val="2"/>
            <w:tcBorders>
              <w:top w:val="nil"/>
              <w:left w:val="nil"/>
              <w:bottom w:val="single" w:sz="8" w:space="0" w:color="auto"/>
              <w:right w:val="single" w:sz="8" w:space="0" w:color="auto"/>
            </w:tcBorders>
            <w:vAlign w:val="center"/>
          </w:tcPr>
          <w:p w:rsidR="003E5D43" w:rsidRDefault="00A80BC7">
            <w:pPr>
              <w:jc w:val="center"/>
              <w:rPr>
                <w:color w:val="000000"/>
                <w:sz w:val="24"/>
                <w:szCs w:val="24"/>
              </w:rPr>
            </w:pPr>
            <w:r>
              <w:rPr>
                <w:color w:val="000000"/>
                <w:sz w:val="24"/>
                <w:szCs w:val="24"/>
              </w:rPr>
              <w:t>2</w:t>
            </w:r>
          </w:p>
        </w:tc>
        <w:tc>
          <w:tcPr>
            <w:tcW w:w="567"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tcPr>
          <w:p w:rsidR="003E5D43" w:rsidRPr="00BE3398" w:rsidRDefault="003E5D43">
            <w:pPr>
              <w:jc w:val="center"/>
              <w:rPr>
                <w:color w:val="000000" w:themeColor="text1"/>
                <w:sz w:val="24"/>
                <w:szCs w:val="24"/>
              </w:rPr>
            </w:pPr>
            <w:r w:rsidRPr="00BE3398">
              <w:rPr>
                <w:color w:val="000000" w:themeColor="text1"/>
                <w:sz w:val="24"/>
                <w:szCs w:val="24"/>
              </w:rPr>
              <w:t>9</w:t>
            </w:r>
          </w:p>
        </w:tc>
        <w:tc>
          <w:tcPr>
            <w:tcW w:w="780" w:type="dxa"/>
            <w:tcBorders>
              <w:top w:val="nil"/>
              <w:left w:val="nil"/>
              <w:bottom w:val="single" w:sz="8" w:space="0" w:color="auto"/>
              <w:right w:val="single" w:sz="8" w:space="0" w:color="auto"/>
            </w:tcBorders>
            <w:vAlign w:val="center"/>
          </w:tcPr>
          <w:p w:rsidR="003E5D43" w:rsidRPr="00BE3398" w:rsidRDefault="003E5D43" w:rsidP="00275218">
            <w:pPr>
              <w:jc w:val="center"/>
              <w:rPr>
                <w:b/>
                <w:bCs/>
                <w:color w:val="000000" w:themeColor="text1"/>
                <w:sz w:val="24"/>
                <w:szCs w:val="24"/>
              </w:rPr>
            </w:pPr>
            <w:r w:rsidRPr="00BE3398">
              <w:rPr>
                <w:b/>
                <w:bCs/>
                <w:color w:val="000000" w:themeColor="text1"/>
                <w:sz w:val="24"/>
                <w:szCs w:val="24"/>
              </w:rPr>
              <w:t>1</w:t>
            </w:r>
            <w:r w:rsidR="00275218" w:rsidRPr="00BE3398">
              <w:rPr>
                <w:b/>
                <w:bCs/>
                <w:color w:val="000000" w:themeColor="text1"/>
                <w:sz w:val="24"/>
                <w:szCs w:val="24"/>
              </w:rPr>
              <w:t>4</w:t>
            </w:r>
          </w:p>
        </w:tc>
      </w:tr>
      <w:tr w:rsidR="003E5D43"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1</w:t>
            </w:r>
          </w:p>
        </w:tc>
        <w:tc>
          <w:tcPr>
            <w:tcW w:w="750" w:type="dxa"/>
            <w:gridSpan w:val="2"/>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r w:rsidR="00A80BC7">
              <w:rPr>
                <w:i/>
                <w:iCs/>
                <w:color w:val="000000"/>
                <w:sz w:val="24"/>
                <w:szCs w:val="24"/>
              </w:rPr>
              <w:t>2</w:t>
            </w:r>
          </w:p>
        </w:tc>
        <w:tc>
          <w:tcPr>
            <w:tcW w:w="567"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tcPr>
          <w:p w:rsidR="003E5D43" w:rsidRPr="00BE3398" w:rsidRDefault="003E5D43">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Pr="00BE3398" w:rsidRDefault="00275218">
            <w:pPr>
              <w:jc w:val="center"/>
              <w:rPr>
                <w:b/>
                <w:bCs/>
                <w:i/>
                <w:iCs/>
                <w:color w:val="000000" w:themeColor="text1"/>
                <w:sz w:val="24"/>
                <w:szCs w:val="24"/>
              </w:rPr>
            </w:pPr>
            <w:r w:rsidRPr="00BE3398">
              <w:rPr>
                <w:b/>
                <w:bCs/>
                <w:i/>
                <w:iCs/>
                <w:color w:val="000000" w:themeColor="text1"/>
                <w:sz w:val="24"/>
                <w:szCs w:val="24"/>
              </w:rPr>
              <w:t>3</w:t>
            </w:r>
          </w:p>
        </w:tc>
      </w:tr>
      <w:tr w:rsidR="003E5D43"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1</w:t>
            </w:r>
          </w:p>
        </w:tc>
        <w:tc>
          <w:tcPr>
            <w:tcW w:w="750" w:type="dxa"/>
            <w:gridSpan w:val="2"/>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 </w:t>
            </w:r>
          </w:p>
        </w:tc>
        <w:tc>
          <w:tcPr>
            <w:tcW w:w="567"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vAlign w:val="center"/>
          </w:tcPr>
          <w:p w:rsidR="003E5D43" w:rsidRPr="00BE3398" w:rsidRDefault="00C84874">
            <w:pPr>
              <w:jc w:val="center"/>
              <w:rPr>
                <w:color w:val="000000" w:themeColor="text1"/>
                <w:sz w:val="24"/>
                <w:szCs w:val="24"/>
              </w:rPr>
            </w:pPr>
            <w:r w:rsidRPr="00BE3398">
              <w:rPr>
                <w:color w:val="000000" w:themeColor="text1"/>
                <w:sz w:val="24"/>
                <w:szCs w:val="24"/>
              </w:rPr>
              <w:t>16</w:t>
            </w:r>
          </w:p>
        </w:tc>
        <w:tc>
          <w:tcPr>
            <w:tcW w:w="780" w:type="dxa"/>
            <w:tcBorders>
              <w:top w:val="nil"/>
              <w:left w:val="nil"/>
              <w:bottom w:val="single" w:sz="8" w:space="0" w:color="auto"/>
              <w:right w:val="single" w:sz="8" w:space="0" w:color="auto"/>
            </w:tcBorders>
            <w:vAlign w:val="center"/>
          </w:tcPr>
          <w:p w:rsidR="003E5D43" w:rsidRPr="00BE3398" w:rsidRDefault="003E5D43">
            <w:pPr>
              <w:jc w:val="center"/>
              <w:rPr>
                <w:b/>
                <w:bCs/>
                <w:color w:val="000000" w:themeColor="text1"/>
                <w:sz w:val="24"/>
                <w:szCs w:val="24"/>
              </w:rPr>
            </w:pPr>
            <w:r w:rsidRPr="00BE3398">
              <w:rPr>
                <w:b/>
                <w:bCs/>
                <w:color w:val="000000" w:themeColor="text1"/>
                <w:sz w:val="24"/>
                <w:szCs w:val="24"/>
              </w:rPr>
              <w:t>1</w:t>
            </w:r>
            <w:r w:rsidR="00C84874" w:rsidRPr="00BE3398">
              <w:rPr>
                <w:b/>
                <w:bCs/>
                <w:color w:val="000000" w:themeColor="text1"/>
                <w:sz w:val="24"/>
                <w:szCs w:val="24"/>
              </w:rPr>
              <w:t>7</w:t>
            </w:r>
          </w:p>
        </w:tc>
      </w:tr>
      <w:tr w:rsidR="003E5D43"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1</w:t>
            </w:r>
          </w:p>
        </w:tc>
        <w:tc>
          <w:tcPr>
            <w:tcW w:w="750" w:type="dxa"/>
            <w:gridSpan w:val="2"/>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p>
        </w:tc>
        <w:tc>
          <w:tcPr>
            <w:tcW w:w="567"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tcPr>
          <w:p w:rsidR="003E5D43" w:rsidRPr="00BE3398" w:rsidRDefault="003E5D43">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Pr="00BE3398" w:rsidRDefault="003E5D43">
            <w:pPr>
              <w:jc w:val="center"/>
              <w:rPr>
                <w:b/>
                <w:bCs/>
                <w:i/>
                <w:iCs/>
                <w:color w:val="000000" w:themeColor="text1"/>
                <w:sz w:val="24"/>
                <w:szCs w:val="24"/>
              </w:rPr>
            </w:pPr>
            <w:r w:rsidRPr="00BE3398">
              <w:rPr>
                <w:b/>
                <w:bCs/>
                <w:i/>
                <w:iCs/>
                <w:color w:val="000000" w:themeColor="text1"/>
                <w:sz w:val="24"/>
                <w:szCs w:val="24"/>
              </w:rPr>
              <w:t>1</w:t>
            </w:r>
          </w:p>
        </w:tc>
      </w:tr>
      <w:tr w:rsidR="003E5D43"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4</w:t>
            </w:r>
          </w:p>
        </w:tc>
        <w:tc>
          <w:tcPr>
            <w:tcW w:w="750" w:type="dxa"/>
            <w:gridSpan w:val="2"/>
            <w:tcBorders>
              <w:top w:val="nil"/>
              <w:left w:val="nil"/>
              <w:bottom w:val="single" w:sz="8" w:space="0" w:color="auto"/>
              <w:right w:val="single" w:sz="8" w:space="0" w:color="auto"/>
            </w:tcBorders>
            <w:vAlign w:val="center"/>
          </w:tcPr>
          <w:p w:rsidR="003E5D43" w:rsidRDefault="001F13D3">
            <w:pPr>
              <w:jc w:val="center"/>
              <w:rPr>
                <w:color w:val="000000"/>
                <w:sz w:val="24"/>
                <w:szCs w:val="24"/>
              </w:rPr>
            </w:pPr>
            <w:r>
              <w:rPr>
                <w:color w:val="000000"/>
                <w:sz w:val="24"/>
                <w:szCs w:val="24"/>
              </w:rPr>
              <w:t>4</w:t>
            </w:r>
          </w:p>
        </w:tc>
        <w:tc>
          <w:tcPr>
            <w:tcW w:w="567" w:type="dxa"/>
            <w:tcBorders>
              <w:top w:val="nil"/>
              <w:left w:val="nil"/>
              <w:bottom w:val="single" w:sz="8" w:space="0" w:color="auto"/>
              <w:right w:val="single" w:sz="8" w:space="0" w:color="auto"/>
            </w:tcBorders>
            <w:vAlign w:val="center"/>
          </w:tcPr>
          <w:p w:rsidR="003E5D43" w:rsidRDefault="001F13D3">
            <w:pPr>
              <w:jc w:val="center"/>
              <w:rPr>
                <w:color w:val="000000"/>
                <w:sz w:val="24"/>
                <w:szCs w:val="24"/>
              </w:rPr>
            </w:pPr>
            <w:r>
              <w:rPr>
                <w:color w:val="000000"/>
                <w:sz w:val="24"/>
                <w:szCs w:val="24"/>
              </w:rPr>
              <w:t>4</w:t>
            </w:r>
          </w:p>
        </w:tc>
        <w:tc>
          <w:tcPr>
            <w:tcW w:w="723" w:type="dxa"/>
            <w:gridSpan w:val="2"/>
            <w:tcBorders>
              <w:top w:val="nil"/>
              <w:left w:val="nil"/>
              <w:bottom w:val="single" w:sz="8" w:space="0" w:color="auto"/>
              <w:right w:val="single" w:sz="8" w:space="0" w:color="auto"/>
            </w:tcBorders>
            <w:vAlign w:val="center"/>
          </w:tcPr>
          <w:p w:rsidR="003E5D43" w:rsidRPr="00BE3398" w:rsidRDefault="003E5D43" w:rsidP="00C84874">
            <w:pPr>
              <w:jc w:val="center"/>
              <w:rPr>
                <w:color w:val="000000" w:themeColor="text1"/>
                <w:sz w:val="24"/>
                <w:szCs w:val="24"/>
              </w:rPr>
            </w:pPr>
            <w:r w:rsidRPr="00BE3398">
              <w:rPr>
                <w:color w:val="000000" w:themeColor="text1"/>
                <w:sz w:val="24"/>
                <w:szCs w:val="24"/>
              </w:rPr>
              <w:t>5</w:t>
            </w:r>
            <w:r w:rsidR="00C84874" w:rsidRPr="00BE3398">
              <w:rPr>
                <w:color w:val="000000" w:themeColor="text1"/>
                <w:sz w:val="24"/>
                <w:szCs w:val="24"/>
              </w:rPr>
              <w:t>8</w:t>
            </w:r>
          </w:p>
        </w:tc>
        <w:tc>
          <w:tcPr>
            <w:tcW w:w="780" w:type="dxa"/>
            <w:tcBorders>
              <w:top w:val="nil"/>
              <w:left w:val="nil"/>
              <w:bottom w:val="single" w:sz="8" w:space="0" w:color="auto"/>
              <w:right w:val="single" w:sz="8" w:space="0" w:color="auto"/>
            </w:tcBorders>
            <w:vAlign w:val="center"/>
          </w:tcPr>
          <w:p w:rsidR="003E5D43" w:rsidRPr="00BE3398" w:rsidRDefault="00536D75">
            <w:pPr>
              <w:jc w:val="center"/>
              <w:rPr>
                <w:b/>
                <w:bCs/>
                <w:color w:val="000000" w:themeColor="text1"/>
                <w:sz w:val="24"/>
                <w:szCs w:val="24"/>
              </w:rPr>
            </w:pPr>
            <w:r>
              <w:rPr>
                <w:b/>
                <w:bCs/>
                <w:color w:val="000000" w:themeColor="text1"/>
                <w:sz w:val="24"/>
                <w:szCs w:val="24"/>
              </w:rPr>
              <w:t>72</w:t>
            </w:r>
          </w:p>
        </w:tc>
      </w:tr>
      <w:tr w:rsidR="003E5D43"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2</w:t>
            </w:r>
          </w:p>
        </w:tc>
        <w:tc>
          <w:tcPr>
            <w:tcW w:w="750" w:type="dxa"/>
            <w:gridSpan w:val="2"/>
            <w:tcBorders>
              <w:top w:val="nil"/>
              <w:left w:val="nil"/>
              <w:bottom w:val="single" w:sz="8" w:space="0" w:color="auto"/>
              <w:right w:val="single" w:sz="8" w:space="0" w:color="auto"/>
            </w:tcBorders>
            <w:shd w:val="clear" w:color="auto" w:fill="F2F2F2"/>
            <w:vAlign w:val="center"/>
          </w:tcPr>
          <w:p w:rsidR="003E5D43" w:rsidRDefault="00A80BC7">
            <w:pPr>
              <w:jc w:val="center"/>
              <w:rPr>
                <w:i/>
                <w:iCs/>
                <w:color w:val="000000"/>
                <w:sz w:val="24"/>
                <w:szCs w:val="24"/>
              </w:rPr>
            </w:pPr>
            <w:r>
              <w:rPr>
                <w:i/>
                <w:iCs/>
                <w:color w:val="000000"/>
                <w:sz w:val="24"/>
                <w:szCs w:val="24"/>
              </w:rPr>
              <w:t>2</w:t>
            </w:r>
          </w:p>
        </w:tc>
        <w:tc>
          <w:tcPr>
            <w:tcW w:w="567"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2</w:t>
            </w:r>
          </w:p>
        </w:tc>
        <w:tc>
          <w:tcPr>
            <w:tcW w:w="723" w:type="dxa"/>
            <w:gridSpan w:val="2"/>
            <w:tcBorders>
              <w:top w:val="nil"/>
              <w:left w:val="nil"/>
              <w:bottom w:val="single" w:sz="8" w:space="0" w:color="auto"/>
              <w:right w:val="single" w:sz="8" w:space="0" w:color="auto"/>
            </w:tcBorders>
            <w:shd w:val="clear" w:color="auto" w:fill="595959"/>
            <w:vAlign w:val="center"/>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Default="00C84874">
            <w:pPr>
              <w:jc w:val="center"/>
              <w:rPr>
                <w:b/>
                <w:bCs/>
                <w:i/>
                <w:iCs/>
                <w:color w:val="000000"/>
                <w:sz w:val="24"/>
                <w:szCs w:val="24"/>
              </w:rPr>
            </w:pPr>
            <w:r>
              <w:rPr>
                <w:b/>
                <w:bCs/>
                <w:i/>
                <w:iCs/>
                <w:color w:val="000000"/>
                <w:sz w:val="24"/>
                <w:szCs w:val="24"/>
              </w:rPr>
              <w:t>4</w:t>
            </w:r>
          </w:p>
        </w:tc>
      </w:tr>
      <w:tr w:rsidR="003E5D43" w:rsidTr="001F13D3">
        <w:trPr>
          <w:trHeight w:val="810"/>
        </w:trPr>
        <w:tc>
          <w:tcPr>
            <w:tcW w:w="5576" w:type="dxa"/>
            <w:tcBorders>
              <w:top w:val="nil"/>
              <w:left w:val="single" w:sz="8" w:space="0" w:color="auto"/>
              <w:bottom w:val="single" w:sz="8" w:space="0" w:color="auto"/>
              <w:right w:val="single" w:sz="8" w:space="0" w:color="auto"/>
            </w:tcBorders>
            <w:vAlign w:val="center"/>
          </w:tcPr>
          <w:p w:rsidR="003E5D43" w:rsidRPr="00335CEA" w:rsidRDefault="003E5D43" w:rsidP="00335CEA">
            <w:pPr>
              <w:jc w:val="center"/>
              <w:rPr>
                <w:sz w:val="24"/>
                <w:szCs w:val="24"/>
              </w:rPr>
            </w:pPr>
            <w:r w:rsidRPr="00335CEA">
              <w:rPr>
                <w:sz w:val="24"/>
                <w:szCs w:val="24"/>
              </w:rPr>
              <w:t>Контроль (</w:t>
            </w:r>
            <w:r w:rsidR="00335CEA" w:rsidRPr="00335CEA">
              <w:rPr>
                <w:sz w:val="24"/>
                <w:szCs w:val="24"/>
              </w:rPr>
              <w:t>зачет</w:t>
            </w:r>
            <w:r w:rsidRPr="00335CEA">
              <w:rPr>
                <w:sz w:val="24"/>
                <w:szCs w:val="24"/>
              </w:rPr>
              <w:t>)</w:t>
            </w:r>
          </w:p>
        </w:tc>
        <w:tc>
          <w:tcPr>
            <w:tcW w:w="459" w:type="dxa"/>
            <w:tcBorders>
              <w:top w:val="nil"/>
              <w:left w:val="nil"/>
              <w:bottom w:val="single" w:sz="8" w:space="0" w:color="auto"/>
              <w:right w:val="nil"/>
            </w:tcBorders>
            <w:shd w:val="clear" w:color="auto" w:fill="595959"/>
            <w:vAlign w:val="center"/>
          </w:tcPr>
          <w:p w:rsidR="003E5D43" w:rsidRPr="00335CEA" w:rsidRDefault="003E5D43">
            <w:pPr>
              <w:jc w:val="center"/>
              <w:rPr>
                <w:sz w:val="24"/>
                <w:szCs w:val="24"/>
              </w:rPr>
            </w:pPr>
            <w:r w:rsidRPr="00335CEA">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3E5D43" w:rsidRDefault="003E5D43">
            <w:pPr>
              <w:jc w:val="center"/>
              <w:rPr>
                <w:color w:val="000000"/>
                <w:sz w:val="24"/>
                <w:szCs w:val="24"/>
              </w:rPr>
            </w:pPr>
            <w:r>
              <w:rPr>
                <w:color w:val="000000"/>
                <w:sz w:val="24"/>
                <w:szCs w:val="24"/>
              </w:rPr>
              <w:t> </w:t>
            </w:r>
          </w:p>
        </w:tc>
        <w:tc>
          <w:tcPr>
            <w:tcW w:w="750" w:type="dxa"/>
            <w:gridSpan w:val="2"/>
            <w:tcBorders>
              <w:top w:val="nil"/>
              <w:left w:val="nil"/>
              <w:bottom w:val="single" w:sz="8" w:space="0" w:color="auto"/>
              <w:right w:val="nil"/>
            </w:tcBorders>
            <w:shd w:val="clear" w:color="auto" w:fill="595959"/>
            <w:vAlign w:val="center"/>
          </w:tcPr>
          <w:p w:rsidR="003E5D43" w:rsidRDefault="003E5D43">
            <w:pPr>
              <w:jc w:val="center"/>
              <w:rPr>
                <w:color w:val="000000"/>
                <w:sz w:val="24"/>
                <w:szCs w:val="24"/>
              </w:rPr>
            </w:pPr>
            <w:r>
              <w:rPr>
                <w:color w:val="000000"/>
                <w:sz w:val="24"/>
                <w:szCs w:val="24"/>
              </w:rPr>
              <w:t> </w:t>
            </w:r>
          </w:p>
        </w:tc>
        <w:tc>
          <w:tcPr>
            <w:tcW w:w="567" w:type="dxa"/>
            <w:tcBorders>
              <w:top w:val="nil"/>
              <w:left w:val="nil"/>
              <w:bottom w:val="single" w:sz="8" w:space="0" w:color="auto"/>
              <w:right w:val="nil"/>
            </w:tcBorders>
            <w:shd w:val="clear" w:color="auto" w:fill="595959"/>
            <w:vAlign w:val="center"/>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tcPr>
          <w:p w:rsidR="003E5D43" w:rsidRDefault="003E5D43">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3E5D43" w:rsidRDefault="00536D75">
            <w:pPr>
              <w:jc w:val="center"/>
              <w:rPr>
                <w:b/>
                <w:bCs/>
                <w:color w:val="000000"/>
                <w:sz w:val="24"/>
                <w:szCs w:val="24"/>
              </w:rPr>
            </w:pPr>
            <w:r>
              <w:rPr>
                <w:b/>
                <w:bCs/>
                <w:color w:val="000000"/>
                <w:sz w:val="24"/>
                <w:szCs w:val="24"/>
              </w:rPr>
              <w:t>0</w:t>
            </w:r>
          </w:p>
        </w:tc>
      </w:tr>
      <w:tr w:rsidR="003E5D43" w:rsidTr="001F13D3">
        <w:trPr>
          <w:trHeight w:val="810"/>
        </w:trPr>
        <w:tc>
          <w:tcPr>
            <w:tcW w:w="5576" w:type="dxa"/>
            <w:tcBorders>
              <w:top w:val="nil"/>
              <w:left w:val="single" w:sz="8" w:space="0" w:color="auto"/>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3E5D43" w:rsidRDefault="003E5D43">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3E5D43" w:rsidRDefault="003E5D43">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nil"/>
            </w:tcBorders>
            <w:shd w:val="clear" w:color="auto" w:fill="595959"/>
            <w:vAlign w:val="center"/>
          </w:tcPr>
          <w:p w:rsidR="003E5D43" w:rsidRDefault="003E5D43">
            <w:pPr>
              <w:jc w:val="center"/>
              <w:rPr>
                <w:i/>
                <w:iCs/>
                <w:color w:val="000000"/>
                <w:sz w:val="24"/>
                <w:szCs w:val="24"/>
              </w:rPr>
            </w:pPr>
            <w:r>
              <w:rPr>
                <w:i/>
                <w:iCs/>
                <w:color w:val="000000"/>
                <w:sz w:val="24"/>
                <w:szCs w:val="24"/>
              </w:rPr>
              <w:t> </w:t>
            </w:r>
          </w:p>
        </w:tc>
        <w:tc>
          <w:tcPr>
            <w:tcW w:w="567" w:type="dxa"/>
            <w:tcBorders>
              <w:top w:val="nil"/>
              <w:left w:val="nil"/>
              <w:bottom w:val="single" w:sz="8" w:space="0" w:color="auto"/>
              <w:right w:val="nil"/>
            </w:tcBorders>
            <w:shd w:val="clear" w:color="auto" w:fill="595959"/>
            <w:vAlign w:val="center"/>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Default="003E5D43" w:rsidP="003E5D43">
            <w:pPr>
              <w:jc w:val="center"/>
              <w:rPr>
                <w:b/>
                <w:bCs/>
                <w:i/>
                <w:iCs/>
                <w:color w:val="000000"/>
                <w:sz w:val="24"/>
                <w:szCs w:val="24"/>
              </w:rPr>
            </w:pPr>
            <w:r>
              <w:rPr>
                <w:b/>
                <w:bCs/>
                <w:i/>
                <w:iCs/>
                <w:color w:val="000000"/>
                <w:sz w:val="24"/>
                <w:szCs w:val="24"/>
              </w:rPr>
              <w:t>72</w:t>
            </w:r>
          </w:p>
        </w:tc>
      </w:tr>
    </w:tbl>
    <w:p w:rsidR="00C47B3B" w:rsidRPr="00AE7800" w:rsidRDefault="00C47B3B" w:rsidP="00C47B3B">
      <w:pPr>
        <w:ind w:firstLine="709"/>
        <w:jc w:val="both"/>
        <w:rPr>
          <w:b/>
          <w:i/>
          <w:sz w:val="18"/>
          <w:szCs w:val="18"/>
        </w:rPr>
      </w:pPr>
      <w:r w:rsidRPr="00AE7800">
        <w:rPr>
          <w:b/>
          <w:i/>
          <w:sz w:val="18"/>
          <w:szCs w:val="18"/>
        </w:rPr>
        <w:t>* Примечания:</w:t>
      </w:r>
    </w:p>
    <w:p w:rsidR="00C47B3B" w:rsidRPr="00AE7800" w:rsidRDefault="00C47B3B" w:rsidP="00C47B3B">
      <w:pPr>
        <w:ind w:firstLine="709"/>
        <w:jc w:val="both"/>
        <w:rPr>
          <w:b/>
          <w:sz w:val="18"/>
          <w:szCs w:val="18"/>
        </w:rPr>
      </w:pPr>
      <w:r w:rsidRPr="00AE7800">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47B3B" w:rsidRPr="00AE7800" w:rsidRDefault="00C47B3B" w:rsidP="00C47B3B">
      <w:pPr>
        <w:ind w:firstLine="709"/>
        <w:jc w:val="both"/>
        <w:rPr>
          <w:sz w:val="18"/>
          <w:szCs w:val="18"/>
        </w:rPr>
      </w:pPr>
      <w:r w:rsidRPr="00AE7800">
        <w:rPr>
          <w:sz w:val="18"/>
          <w:szCs w:val="18"/>
        </w:rPr>
        <w:t xml:space="preserve">При разработке образовательной программы высшего образования в части рабочей программы дисциплины </w:t>
      </w:r>
      <w:r w:rsidRPr="00AE7800">
        <w:rPr>
          <w:b/>
          <w:sz w:val="18"/>
          <w:szCs w:val="18"/>
        </w:rPr>
        <w:t>«Психодиагностика»</w:t>
      </w:r>
      <w:r w:rsidRPr="00AE7800">
        <w:rPr>
          <w:sz w:val="18"/>
          <w:szCs w:val="18"/>
        </w:rPr>
        <w:t xml:space="preserve"> согласно требованиям </w:t>
      </w:r>
      <w:r w:rsidRPr="00AE7800">
        <w:rPr>
          <w:b/>
          <w:sz w:val="18"/>
          <w:szCs w:val="18"/>
        </w:rPr>
        <w:t>частей 3-5 статьи 13, статьи 30, пункта 3 части 1 статьи 34</w:t>
      </w:r>
      <w:r w:rsidRPr="00AE7800">
        <w:rPr>
          <w:sz w:val="18"/>
          <w:szCs w:val="18"/>
        </w:rPr>
        <w:t xml:space="preserve"> Федерального закона Российской Федерации </w:t>
      </w:r>
      <w:r w:rsidRPr="00AE7800">
        <w:rPr>
          <w:b/>
          <w:sz w:val="18"/>
          <w:szCs w:val="18"/>
        </w:rPr>
        <w:t>от 29.12.2012 № 273-ФЗ</w:t>
      </w:r>
      <w:r w:rsidRPr="00AE7800">
        <w:rPr>
          <w:sz w:val="18"/>
          <w:szCs w:val="18"/>
        </w:rPr>
        <w:t xml:space="preserve"> «Об образовании в Российской Федерации»; </w:t>
      </w:r>
      <w:r w:rsidRPr="00AE7800">
        <w:rPr>
          <w:b/>
          <w:sz w:val="18"/>
          <w:szCs w:val="18"/>
        </w:rPr>
        <w:t>пунктов 16, 38</w:t>
      </w:r>
      <w:r w:rsidRPr="00AE7800">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Pr="00AE7800">
        <w:rPr>
          <w:color w:val="FF0000"/>
          <w:sz w:val="18"/>
          <w:szCs w:val="18"/>
        </w:rPr>
        <w:t>4,</w:t>
      </w:r>
      <w:r w:rsidRPr="00AE7800">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47B3B" w:rsidRPr="00AE7800" w:rsidRDefault="00C47B3B" w:rsidP="00C47B3B">
      <w:pPr>
        <w:ind w:firstLine="709"/>
        <w:jc w:val="both"/>
        <w:rPr>
          <w:b/>
          <w:sz w:val="18"/>
          <w:szCs w:val="18"/>
        </w:rPr>
      </w:pPr>
      <w:r w:rsidRPr="00AE7800">
        <w:rPr>
          <w:b/>
          <w:sz w:val="18"/>
          <w:szCs w:val="18"/>
        </w:rPr>
        <w:t>б) Для обучающихся с ограниченными возможностями здоровья и инвалидов:</w:t>
      </w:r>
    </w:p>
    <w:p w:rsidR="00C47B3B" w:rsidRPr="00AE7800" w:rsidRDefault="00C47B3B" w:rsidP="00C47B3B">
      <w:pPr>
        <w:ind w:firstLine="709"/>
        <w:jc w:val="both"/>
        <w:rPr>
          <w:sz w:val="18"/>
          <w:szCs w:val="18"/>
        </w:rPr>
      </w:pPr>
      <w:r w:rsidRPr="00AE7800">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E7800">
        <w:rPr>
          <w:b/>
          <w:sz w:val="18"/>
          <w:szCs w:val="18"/>
        </w:rPr>
        <w:t>статьи 79</w:t>
      </w:r>
      <w:r w:rsidRPr="00AE7800">
        <w:rPr>
          <w:sz w:val="18"/>
          <w:szCs w:val="18"/>
        </w:rPr>
        <w:t xml:space="preserve"> Федерального закона Российской Федерации </w:t>
      </w:r>
      <w:r w:rsidRPr="00AE7800">
        <w:rPr>
          <w:b/>
          <w:sz w:val="18"/>
          <w:szCs w:val="18"/>
        </w:rPr>
        <w:t>от 29.12.2012 № 273-ФЗ</w:t>
      </w:r>
      <w:r w:rsidRPr="00AE7800">
        <w:rPr>
          <w:sz w:val="18"/>
          <w:szCs w:val="18"/>
        </w:rPr>
        <w:t xml:space="preserve"> «Об образовании в Российской Федерации»; </w:t>
      </w:r>
      <w:r w:rsidRPr="00AE7800">
        <w:rPr>
          <w:b/>
          <w:sz w:val="18"/>
          <w:szCs w:val="18"/>
        </w:rPr>
        <w:t>раздела III</w:t>
      </w:r>
      <w:r w:rsidRPr="00AE7800">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B2E77" w:rsidRPr="007B2E77">
        <w:rPr>
          <w:sz w:val="18"/>
          <w:szCs w:val="18"/>
        </w:rPr>
        <w:t>7</w:t>
      </w:r>
      <w:r w:rsidRPr="00AE7800">
        <w:rPr>
          <w:sz w:val="18"/>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E7800">
        <w:rPr>
          <w:b/>
          <w:i/>
          <w:sz w:val="18"/>
          <w:szCs w:val="18"/>
        </w:rPr>
        <w:t>при наличии факта зачисления таких обучающихся с учетом конкретных нозологий</w:t>
      </w:r>
      <w:r w:rsidRPr="00AE7800">
        <w:rPr>
          <w:sz w:val="18"/>
          <w:szCs w:val="18"/>
        </w:rPr>
        <w:t>).</w:t>
      </w:r>
    </w:p>
    <w:p w:rsidR="00C47B3B" w:rsidRPr="00AE7800" w:rsidRDefault="00C47B3B" w:rsidP="00C47B3B">
      <w:pPr>
        <w:ind w:firstLine="709"/>
        <w:jc w:val="both"/>
        <w:rPr>
          <w:b/>
          <w:sz w:val="18"/>
          <w:szCs w:val="18"/>
        </w:rPr>
      </w:pPr>
      <w:r w:rsidRPr="00AE7800">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47B3B" w:rsidRPr="00AE7800" w:rsidRDefault="00C47B3B" w:rsidP="00C47B3B">
      <w:pPr>
        <w:ind w:firstLine="709"/>
        <w:jc w:val="both"/>
        <w:rPr>
          <w:sz w:val="18"/>
          <w:szCs w:val="18"/>
        </w:rPr>
      </w:pPr>
      <w:r w:rsidRPr="00AE7800">
        <w:rPr>
          <w:sz w:val="18"/>
          <w:szCs w:val="18"/>
        </w:rPr>
        <w:t xml:space="preserve">При разработке образовательной программы высшего образования согласно требованиями </w:t>
      </w:r>
      <w:r w:rsidRPr="00AE7800">
        <w:rPr>
          <w:b/>
          <w:sz w:val="18"/>
          <w:szCs w:val="18"/>
        </w:rPr>
        <w:t xml:space="preserve">частей 3-5 статьи 13, статьи 30, пункта 3 части 1 статьи 34 </w:t>
      </w:r>
      <w:r w:rsidRPr="00AE7800">
        <w:rPr>
          <w:sz w:val="18"/>
          <w:szCs w:val="18"/>
        </w:rPr>
        <w:t xml:space="preserve">Федерального закона Российской Федерации </w:t>
      </w:r>
      <w:r w:rsidRPr="00AE7800">
        <w:rPr>
          <w:b/>
          <w:sz w:val="18"/>
          <w:szCs w:val="18"/>
        </w:rPr>
        <w:t>от 29.12.2012 № 273-ФЗ</w:t>
      </w:r>
      <w:r w:rsidRPr="00AE7800">
        <w:rPr>
          <w:sz w:val="18"/>
          <w:szCs w:val="18"/>
        </w:rPr>
        <w:t xml:space="preserve"> «Об образовании в Российской Федерации»; </w:t>
      </w:r>
      <w:r w:rsidRPr="00AE7800">
        <w:rPr>
          <w:b/>
          <w:sz w:val="18"/>
          <w:szCs w:val="18"/>
        </w:rPr>
        <w:t>пункта 20</w:t>
      </w:r>
      <w:r w:rsidRPr="00AE7800">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w:t>
      </w:r>
      <w:r w:rsidRPr="00AE7800">
        <w:rPr>
          <w:sz w:val="18"/>
          <w:szCs w:val="18"/>
        </w:rPr>
        <w:lastRenderedPageBreak/>
        <w:t>стом России 14.07.201</w:t>
      </w:r>
      <w:r w:rsidR="00A811D5">
        <w:rPr>
          <w:sz w:val="18"/>
          <w:szCs w:val="18"/>
        </w:rPr>
        <w:t>7</w:t>
      </w:r>
      <w:r w:rsidRPr="00AE7800">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E7800">
        <w:rPr>
          <w:b/>
          <w:sz w:val="18"/>
          <w:szCs w:val="18"/>
        </w:rPr>
        <w:t>частью 5 статьи 5</w:t>
      </w:r>
      <w:r w:rsidRPr="00AE7800">
        <w:rPr>
          <w:sz w:val="18"/>
          <w:szCs w:val="18"/>
        </w:rPr>
        <w:t xml:space="preserve"> Федерального закона </w:t>
      </w:r>
      <w:r w:rsidRPr="00AE7800">
        <w:rPr>
          <w:b/>
          <w:sz w:val="18"/>
          <w:szCs w:val="18"/>
        </w:rPr>
        <w:t>от 05.05.2014 № 84-ФЗ</w:t>
      </w:r>
      <w:r w:rsidRPr="00AE7800">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47B3B" w:rsidRPr="00AE7800" w:rsidRDefault="00C47B3B" w:rsidP="00C47B3B">
      <w:pPr>
        <w:ind w:firstLine="709"/>
        <w:jc w:val="both"/>
        <w:rPr>
          <w:b/>
          <w:sz w:val="18"/>
          <w:szCs w:val="18"/>
        </w:rPr>
      </w:pPr>
      <w:r w:rsidRPr="00AE7800">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47B3B" w:rsidRPr="00AE7800" w:rsidRDefault="00C47B3B" w:rsidP="00C47B3B">
      <w:pPr>
        <w:ind w:firstLine="709"/>
        <w:jc w:val="both"/>
        <w:rPr>
          <w:sz w:val="18"/>
          <w:szCs w:val="18"/>
        </w:rPr>
      </w:pPr>
      <w:r w:rsidRPr="00AE7800">
        <w:rPr>
          <w:sz w:val="18"/>
          <w:szCs w:val="18"/>
        </w:rPr>
        <w:t xml:space="preserve">При разработке образовательной программы высшего образования согласно требованиям </w:t>
      </w:r>
      <w:r w:rsidRPr="00AE7800">
        <w:rPr>
          <w:b/>
          <w:sz w:val="18"/>
          <w:szCs w:val="18"/>
        </w:rPr>
        <w:t>пункта 9 части 1 статьи 33, части 3 статьи 34</w:t>
      </w:r>
      <w:r w:rsidRPr="00AE7800">
        <w:rPr>
          <w:sz w:val="18"/>
          <w:szCs w:val="18"/>
        </w:rPr>
        <w:t xml:space="preserve"> Федерального закона Российской Федерации </w:t>
      </w:r>
      <w:r w:rsidRPr="00AE7800">
        <w:rPr>
          <w:b/>
          <w:sz w:val="18"/>
          <w:szCs w:val="18"/>
        </w:rPr>
        <w:t>от 29.12.2012 № 273-ФЗ</w:t>
      </w:r>
      <w:r w:rsidRPr="00AE7800">
        <w:rPr>
          <w:sz w:val="18"/>
          <w:szCs w:val="18"/>
        </w:rPr>
        <w:t xml:space="preserve"> «Об образовании в Российской Федерации»; </w:t>
      </w:r>
      <w:r w:rsidRPr="00AE7800">
        <w:rPr>
          <w:b/>
          <w:sz w:val="18"/>
          <w:szCs w:val="18"/>
        </w:rPr>
        <w:t>пункта 43</w:t>
      </w:r>
      <w:r w:rsidRPr="00AE7800">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47B3B" w:rsidRPr="00AE7800" w:rsidRDefault="00C47B3B" w:rsidP="00C47B3B">
      <w:pPr>
        <w:tabs>
          <w:tab w:val="left" w:pos="900"/>
        </w:tabs>
        <w:jc w:val="both"/>
        <w:rPr>
          <w:b/>
          <w:sz w:val="18"/>
          <w:szCs w:val="18"/>
        </w:rPr>
      </w:pPr>
    </w:p>
    <w:p w:rsidR="00C47B3B" w:rsidRPr="00AE7800" w:rsidRDefault="00C47B3B" w:rsidP="00C47B3B">
      <w:pPr>
        <w:tabs>
          <w:tab w:val="left" w:pos="900"/>
        </w:tabs>
        <w:jc w:val="both"/>
        <w:rPr>
          <w:b/>
          <w:sz w:val="24"/>
          <w:szCs w:val="24"/>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6C4DCA" w:rsidRDefault="00A5652A" w:rsidP="006C4DCA">
      <w:pPr>
        <w:tabs>
          <w:tab w:val="left" w:pos="567"/>
        </w:tabs>
        <w:suppressAutoHyphens/>
        <w:ind w:firstLine="709"/>
        <w:rPr>
          <w:color w:val="000000"/>
          <w:sz w:val="24"/>
          <w:szCs w:val="24"/>
        </w:rPr>
      </w:pPr>
      <w:r w:rsidRPr="00EE0CF7">
        <w:rPr>
          <w:b/>
          <w:sz w:val="24"/>
          <w:szCs w:val="24"/>
        </w:rPr>
        <w:t>Тема № 1.</w:t>
      </w:r>
      <w:r w:rsidRPr="00EE0CF7">
        <w:rPr>
          <w:sz w:val="24"/>
          <w:szCs w:val="24"/>
        </w:rPr>
        <w:t xml:space="preserve"> </w:t>
      </w:r>
      <w:r w:rsidR="006C4DCA">
        <w:rPr>
          <w:color w:val="000000"/>
          <w:sz w:val="24"/>
          <w:szCs w:val="24"/>
        </w:rPr>
        <w:t>Методологические аспекты психодиагностической деятельности</w:t>
      </w:r>
    </w:p>
    <w:p w:rsidR="009E09C6" w:rsidRPr="00EE0CF7" w:rsidRDefault="006C4DCA" w:rsidP="006C4DCA">
      <w:pPr>
        <w:tabs>
          <w:tab w:val="left" w:pos="567"/>
        </w:tabs>
        <w:suppressAutoHyphens/>
        <w:ind w:firstLine="709"/>
        <w:jc w:val="both"/>
        <w:rPr>
          <w:b/>
          <w:sz w:val="24"/>
          <w:szCs w:val="24"/>
        </w:rPr>
      </w:pPr>
      <w:r>
        <w:rPr>
          <w:color w:val="000000"/>
          <w:sz w:val="24"/>
          <w:szCs w:val="24"/>
        </w:rPr>
        <w:t xml:space="preserve">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Цели и задачи психодиагностики. Классификация психодиагностических методов. Характеристика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sidR="00324B1A" w:rsidRPr="00324B1A">
        <w:rPr>
          <w:rFonts w:eastAsia="Calibri"/>
          <w:b/>
          <w:bCs/>
          <w:color w:val="000000"/>
          <w:spacing w:val="-3"/>
          <w:sz w:val="28"/>
          <w:szCs w:val="28"/>
          <w:lang w:eastAsia="en-US"/>
        </w:rPr>
        <w:t xml:space="preserve"> </w:t>
      </w:r>
      <w:r w:rsidR="00324B1A" w:rsidRPr="00324B1A">
        <w:rPr>
          <w:bCs/>
          <w:color w:val="000000"/>
          <w:sz w:val="24"/>
          <w:szCs w:val="24"/>
        </w:rPr>
        <w:t>Профессионально-этические нормы психодиагноста.</w:t>
      </w:r>
    </w:p>
    <w:p w:rsidR="006C4DCA" w:rsidRDefault="00A5652A" w:rsidP="006C4DCA">
      <w:pPr>
        <w:tabs>
          <w:tab w:val="left" w:pos="567"/>
        </w:tabs>
        <w:suppressAutoHyphens/>
        <w:ind w:firstLine="709"/>
        <w:jc w:val="both"/>
        <w:rPr>
          <w:color w:val="000000"/>
          <w:sz w:val="24"/>
          <w:szCs w:val="24"/>
        </w:rPr>
      </w:pPr>
      <w:r w:rsidRPr="00EE0CF7">
        <w:rPr>
          <w:b/>
          <w:sz w:val="24"/>
          <w:szCs w:val="24"/>
        </w:rPr>
        <w:t>Тема № 2.</w:t>
      </w:r>
      <w:r w:rsidRPr="00EE0CF7">
        <w:rPr>
          <w:sz w:val="24"/>
          <w:szCs w:val="24"/>
        </w:rPr>
        <w:t xml:space="preserve"> </w:t>
      </w:r>
      <w:r w:rsidR="006C4DCA">
        <w:rPr>
          <w:color w:val="000000"/>
          <w:sz w:val="24"/>
          <w:szCs w:val="24"/>
        </w:rPr>
        <w:t>Диагностика индивидуально-психологических свойств</w:t>
      </w:r>
    </w:p>
    <w:p w:rsidR="006C4DCA" w:rsidRDefault="006C4DCA" w:rsidP="006C4DCA">
      <w:pPr>
        <w:tabs>
          <w:tab w:val="left" w:pos="567"/>
        </w:tabs>
        <w:suppressAutoHyphens/>
        <w:ind w:firstLine="709"/>
        <w:jc w:val="both"/>
        <w:rPr>
          <w:color w:val="000000"/>
          <w:sz w:val="24"/>
          <w:szCs w:val="24"/>
        </w:rPr>
      </w:pPr>
      <w:r>
        <w:rPr>
          <w:color w:val="000000"/>
          <w:sz w:val="24"/>
          <w:szCs w:val="24"/>
        </w:rPr>
        <w:t>Понятие темперамента. Основные теории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Типологии характера: конституционные и акцентуальные. Основные типы акцентуаций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r>
        <w:rPr>
          <w:color w:val="000000"/>
          <w:sz w:val="24"/>
          <w:szCs w:val="24"/>
        </w:rPr>
        <w:br/>
      </w:r>
      <w:r>
        <w:rPr>
          <w:b/>
          <w:sz w:val="24"/>
          <w:szCs w:val="24"/>
        </w:rPr>
        <w:tab/>
      </w:r>
      <w:r w:rsidR="00A5652A" w:rsidRPr="00EE0CF7">
        <w:rPr>
          <w:b/>
          <w:sz w:val="24"/>
          <w:szCs w:val="24"/>
        </w:rPr>
        <w:t>Тема № 3.</w:t>
      </w:r>
      <w:r w:rsidR="00A5652A" w:rsidRPr="00EE0CF7">
        <w:rPr>
          <w:sz w:val="24"/>
          <w:szCs w:val="24"/>
        </w:rPr>
        <w:t xml:space="preserve"> </w:t>
      </w:r>
      <w:r>
        <w:rPr>
          <w:color w:val="000000"/>
          <w:sz w:val="24"/>
          <w:szCs w:val="24"/>
        </w:rPr>
        <w:t>Диагностика ЭВС</w:t>
      </w:r>
    </w:p>
    <w:p w:rsidR="009E09C6" w:rsidRPr="00EE0CF7" w:rsidRDefault="006C4DCA" w:rsidP="006C4DCA">
      <w:pPr>
        <w:tabs>
          <w:tab w:val="left" w:pos="567"/>
        </w:tabs>
        <w:suppressAutoHyphens/>
        <w:ind w:firstLine="709"/>
        <w:jc w:val="both"/>
      </w:pPr>
      <w:r>
        <w:rPr>
          <w:color w:val="000000"/>
          <w:sz w:val="24"/>
          <w:szCs w:val="24"/>
        </w:rPr>
        <w:t>Структура ЭВС. Классификации эмоций. Методики исследования эмоций. Экспресс - диагностика эмоционального состояния потребителя по случайным 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r w:rsidR="009E09C6" w:rsidRPr="00EE0CF7">
        <w:rPr>
          <w:color w:val="000000"/>
          <w:w w:val="105"/>
        </w:rPr>
        <w:t>.</w:t>
      </w:r>
    </w:p>
    <w:p w:rsidR="006C4DCA" w:rsidRDefault="00A5652A" w:rsidP="006C4DCA">
      <w:pPr>
        <w:ind w:firstLine="709"/>
        <w:rPr>
          <w:color w:val="000000"/>
          <w:sz w:val="24"/>
          <w:szCs w:val="24"/>
        </w:rPr>
      </w:pPr>
      <w:r w:rsidRPr="00EE0CF7">
        <w:rPr>
          <w:b/>
          <w:sz w:val="24"/>
          <w:szCs w:val="24"/>
        </w:rPr>
        <w:t xml:space="preserve">Тема № 4. </w:t>
      </w:r>
      <w:r w:rsidR="006C4DCA">
        <w:rPr>
          <w:color w:val="000000"/>
          <w:sz w:val="24"/>
          <w:szCs w:val="24"/>
        </w:rPr>
        <w:t xml:space="preserve">Диагностика мотивационной сферы </w:t>
      </w:r>
    </w:p>
    <w:p w:rsidR="006C4DCA" w:rsidRDefault="006C4DCA" w:rsidP="006C4DCA">
      <w:pPr>
        <w:ind w:firstLine="709"/>
        <w:rPr>
          <w:color w:val="000000"/>
          <w:sz w:val="24"/>
          <w:szCs w:val="24"/>
        </w:rPr>
      </w:pPr>
      <w:r>
        <w:rPr>
          <w:color w:val="000000"/>
          <w:sz w:val="24"/>
          <w:szCs w:val="24"/>
        </w:rPr>
        <w:t>Структура мотивационной сферы. Основные классификации потребностей. Пирамида потребностей А. Маслоу. Теория Мак -Клелланда, К.Левина и др. Диагностика потребностей и мотивов. Опросники мотивов (список личностных предпочтений А. Эдвард</w:t>
      </w:r>
      <w:r>
        <w:rPr>
          <w:color w:val="000000"/>
          <w:sz w:val="24"/>
          <w:szCs w:val="24"/>
        </w:rPr>
        <w:lastRenderedPageBreak/>
        <w:t>са, опросник потребности в достижении Ю.М.Орлова и др.). Диагностика уровня притязаний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p w:rsidR="006C4DCA" w:rsidRDefault="006C4DCA" w:rsidP="006C4DCA">
      <w:pPr>
        <w:ind w:firstLine="709"/>
        <w:rPr>
          <w:color w:val="000000"/>
          <w:sz w:val="24"/>
          <w:szCs w:val="24"/>
        </w:rPr>
      </w:pPr>
      <w:r w:rsidRPr="006C4DCA">
        <w:rPr>
          <w:b/>
          <w:color w:val="000000"/>
          <w:sz w:val="24"/>
          <w:szCs w:val="24"/>
        </w:rPr>
        <w:t xml:space="preserve">Тема </w:t>
      </w:r>
      <w:r w:rsidR="00335CEA">
        <w:rPr>
          <w:b/>
          <w:color w:val="000000"/>
          <w:sz w:val="24"/>
          <w:szCs w:val="24"/>
        </w:rPr>
        <w:t xml:space="preserve">№ </w:t>
      </w:r>
      <w:r w:rsidRPr="006C4DCA">
        <w:rPr>
          <w:b/>
          <w:color w:val="000000"/>
          <w:sz w:val="24"/>
          <w:szCs w:val="24"/>
        </w:rPr>
        <w:t>5.</w:t>
      </w:r>
      <w:r>
        <w:rPr>
          <w:color w:val="000000"/>
          <w:sz w:val="24"/>
          <w:szCs w:val="24"/>
        </w:rPr>
        <w:t xml:space="preserve"> Диагностика личности и личностных особенностей </w:t>
      </w:r>
    </w:p>
    <w:p w:rsidR="006C4DCA" w:rsidRDefault="006C4DCA" w:rsidP="006C4DCA">
      <w:pPr>
        <w:ind w:firstLine="709"/>
        <w:rPr>
          <w:color w:val="000000"/>
          <w:sz w:val="24"/>
          <w:szCs w:val="24"/>
        </w:rPr>
      </w:pPr>
      <w:r>
        <w:rPr>
          <w:color w:val="000000"/>
          <w:sz w:val="24"/>
          <w:szCs w:val="24"/>
        </w:rPr>
        <w:t>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Психогеометрическая и сенсорная типологии. Методики изучения типов личности.</w:t>
      </w:r>
    </w:p>
    <w:p w:rsidR="006C4DCA" w:rsidRDefault="006C4DCA" w:rsidP="006C4DCA">
      <w:pPr>
        <w:ind w:firstLine="709"/>
        <w:rPr>
          <w:color w:val="000000"/>
          <w:sz w:val="24"/>
          <w:szCs w:val="24"/>
        </w:rPr>
      </w:pPr>
      <w:r w:rsidRPr="006C4DCA">
        <w:rPr>
          <w:b/>
          <w:color w:val="000000"/>
          <w:sz w:val="24"/>
          <w:szCs w:val="24"/>
        </w:rPr>
        <w:t xml:space="preserve">Тема </w:t>
      </w:r>
      <w:r w:rsidR="00335CEA">
        <w:rPr>
          <w:b/>
          <w:color w:val="000000"/>
          <w:sz w:val="24"/>
          <w:szCs w:val="24"/>
        </w:rPr>
        <w:t xml:space="preserve">№ </w:t>
      </w:r>
      <w:r w:rsidRPr="006C4DCA">
        <w:rPr>
          <w:b/>
          <w:color w:val="000000"/>
          <w:sz w:val="24"/>
          <w:szCs w:val="24"/>
        </w:rPr>
        <w:t>6.</w:t>
      </w:r>
      <w:r>
        <w:rPr>
          <w:color w:val="000000"/>
          <w:sz w:val="24"/>
          <w:szCs w:val="24"/>
        </w:rPr>
        <w:t xml:space="preserve"> Диагностика межличностных отношений </w:t>
      </w:r>
    </w:p>
    <w:p w:rsidR="004472A8" w:rsidRDefault="006C4DCA" w:rsidP="006C4DCA">
      <w:pPr>
        <w:ind w:firstLine="709"/>
        <w:rPr>
          <w:color w:val="000000"/>
          <w:sz w:val="24"/>
          <w:szCs w:val="24"/>
        </w:rPr>
      </w:pPr>
      <w:r>
        <w:rPr>
          <w:color w:val="000000"/>
          <w:sz w:val="24"/>
          <w:szCs w:val="24"/>
        </w:rPr>
        <w:t>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r>
        <w:rPr>
          <w:color w:val="000000"/>
          <w:sz w:val="24"/>
          <w:szCs w:val="24"/>
        </w:rPr>
        <w:br/>
      </w:r>
      <w:r w:rsidR="004472A8">
        <w:rPr>
          <w:color w:val="000000"/>
          <w:sz w:val="24"/>
          <w:szCs w:val="24"/>
        </w:rPr>
        <w:t xml:space="preserve">                      </w:t>
      </w:r>
    </w:p>
    <w:p w:rsidR="00DB7107" w:rsidRPr="00707657" w:rsidRDefault="00DB7107" w:rsidP="003E5D43">
      <w:pPr>
        <w:widowControl/>
        <w:shd w:val="clear" w:color="auto" w:fill="FFFFFF"/>
        <w:autoSpaceDE/>
        <w:autoSpaceDN/>
        <w:adjustRightInd/>
        <w:ind w:firstLine="709"/>
        <w:rPr>
          <w:b/>
          <w:color w:val="000000"/>
          <w:sz w:val="24"/>
          <w:szCs w:val="24"/>
        </w:rPr>
      </w:pPr>
      <w:r w:rsidRPr="00707657">
        <w:rPr>
          <w:b/>
          <w:color w:val="000000"/>
          <w:sz w:val="24"/>
          <w:szCs w:val="24"/>
        </w:rPr>
        <w:t>5.3. П</w:t>
      </w:r>
      <w:r w:rsidRPr="00DB7107">
        <w:rPr>
          <w:b/>
          <w:color w:val="000000"/>
          <w:sz w:val="24"/>
          <w:szCs w:val="24"/>
        </w:rPr>
        <w:t>еречень практических занятий</w:t>
      </w:r>
    </w:p>
    <w:p w:rsidR="00496E46" w:rsidRPr="000E092B" w:rsidRDefault="00496E46" w:rsidP="000E092B">
      <w:pPr>
        <w:shd w:val="clear" w:color="auto" w:fill="FFFFFF"/>
        <w:ind w:firstLine="567"/>
        <w:jc w:val="both"/>
        <w:rPr>
          <w:rFonts w:eastAsia="Calibri"/>
          <w:color w:val="000000"/>
          <w:sz w:val="24"/>
          <w:szCs w:val="24"/>
        </w:rPr>
      </w:pPr>
      <w:r w:rsidRPr="000E092B">
        <w:rPr>
          <w:rFonts w:eastAsia="Calibri"/>
          <w:color w:val="000000"/>
          <w:sz w:val="24"/>
          <w:szCs w:val="24"/>
        </w:rPr>
        <w:t>Практическое занятие 1. Тема: Профессионально-этические нормы психодиагноста.</w:t>
      </w:r>
    </w:p>
    <w:p w:rsidR="00496E46" w:rsidRPr="000E092B" w:rsidRDefault="00EE0CF7" w:rsidP="000E092B">
      <w:pPr>
        <w:shd w:val="clear" w:color="auto" w:fill="FFFFFF"/>
        <w:ind w:firstLine="567"/>
        <w:jc w:val="both"/>
        <w:rPr>
          <w:rFonts w:eastAsia="Calibri"/>
          <w:color w:val="000000"/>
          <w:sz w:val="24"/>
          <w:szCs w:val="24"/>
        </w:rPr>
      </w:pPr>
      <w:r w:rsidRPr="000E092B">
        <w:rPr>
          <w:rFonts w:eastAsia="Calibri"/>
          <w:color w:val="000000"/>
          <w:sz w:val="24"/>
          <w:szCs w:val="24"/>
        </w:rPr>
        <w:t xml:space="preserve">Практическое занятие </w:t>
      </w:r>
      <w:r w:rsidR="006C4DCA" w:rsidRPr="000E092B">
        <w:rPr>
          <w:rFonts w:eastAsia="Calibri"/>
          <w:color w:val="000000"/>
          <w:sz w:val="24"/>
          <w:szCs w:val="24"/>
        </w:rPr>
        <w:t>2</w:t>
      </w:r>
      <w:r w:rsidR="00496E46" w:rsidRPr="000E092B">
        <w:rPr>
          <w:rFonts w:eastAsia="Calibri"/>
          <w:color w:val="000000"/>
          <w:sz w:val="24"/>
          <w:szCs w:val="24"/>
        </w:rPr>
        <w:t>.</w:t>
      </w:r>
      <w:r w:rsidR="00852E8E" w:rsidRPr="000E092B">
        <w:rPr>
          <w:rFonts w:eastAsia="Calibri"/>
          <w:color w:val="000000"/>
          <w:sz w:val="24"/>
          <w:szCs w:val="24"/>
        </w:rPr>
        <w:t xml:space="preserve"> </w:t>
      </w:r>
      <w:r w:rsidR="00496E46" w:rsidRPr="000E092B">
        <w:rPr>
          <w:rFonts w:eastAsia="Calibri"/>
          <w:color w:val="000000"/>
          <w:sz w:val="24"/>
          <w:szCs w:val="24"/>
        </w:rPr>
        <w:t xml:space="preserve"> Тема: Классификация методов психодиагностики.</w:t>
      </w:r>
    </w:p>
    <w:p w:rsidR="00496E46" w:rsidRPr="000E092B" w:rsidRDefault="00496E46" w:rsidP="000E092B">
      <w:pPr>
        <w:shd w:val="clear" w:color="auto" w:fill="FFFFFF"/>
        <w:ind w:firstLine="567"/>
        <w:jc w:val="both"/>
        <w:rPr>
          <w:rFonts w:eastAsia="Calibri"/>
          <w:color w:val="000000"/>
          <w:sz w:val="24"/>
          <w:szCs w:val="24"/>
        </w:rPr>
      </w:pPr>
      <w:r w:rsidRPr="000E092B">
        <w:rPr>
          <w:rFonts w:eastAsia="Calibri"/>
          <w:color w:val="000000"/>
          <w:sz w:val="24"/>
          <w:szCs w:val="24"/>
        </w:rPr>
        <w:t>Практическое занятие 3. Тема: Диагностика личности и межличностных отношений детей.</w:t>
      </w:r>
    </w:p>
    <w:p w:rsidR="000E092B" w:rsidRPr="000E092B" w:rsidRDefault="000E092B" w:rsidP="000E092B">
      <w:pPr>
        <w:shd w:val="clear" w:color="auto" w:fill="FFFFFF"/>
        <w:ind w:firstLine="567"/>
        <w:jc w:val="both"/>
        <w:rPr>
          <w:rFonts w:eastAsia="Calibri"/>
          <w:color w:val="000000"/>
          <w:sz w:val="24"/>
          <w:szCs w:val="24"/>
        </w:rPr>
      </w:pPr>
      <w:r w:rsidRPr="000E092B">
        <w:rPr>
          <w:rFonts w:eastAsia="Calibri"/>
          <w:color w:val="000000"/>
          <w:sz w:val="24"/>
          <w:szCs w:val="24"/>
        </w:rPr>
        <w:t>Практическое занятие 4. Тема: Стандартизация. Статистические тестовые нормы.</w:t>
      </w:r>
    </w:p>
    <w:p w:rsidR="00EE0CF7" w:rsidRPr="002F3806" w:rsidRDefault="00EE0CF7" w:rsidP="003E5D43">
      <w:pPr>
        <w:ind w:firstLine="709"/>
        <w:rPr>
          <w:color w:val="FF0000"/>
          <w:sz w:val="24"/>
          <w:szCs w:val="24"/>
        </w:rPr>
      </w:pPr>
    </w:p>
    <w:p w:rsidR="006C4DCA" w:rsidRDefault="006C4DCA" w:rsidP="003E5D43">
      <w:pPr>
        <w:widowControl/>
        <w:shd w:val="clear" w:color="auto" w:fill="FFFFFF"/>
        <w:autoSpaceDE/>
        <w:adjustRightInd/>
        <w:ind w:firstLine="709"/>
        <w:rPr>
          <w:b/>
          <w:color w:val="000000"/>
          <w:sz w:val="24"/>
          <w:szCs w:val="24"/>
        </w:rPr>
      </w:pPr>
      <w:r>
        <w:rPr>
          <w:b/>
          <w:color w:val="000000"/>
          <w:sz w:val="24"/>
          <w:szCs w:val="24"/>
        </w:rPr>
        <w:t>5.4. Перечень лабораторных занятий</w:t>
      </w:r>
    </w:p>
    <w:p w:rsidR="001F13D3" w:rsidRDefault="001F13D3" w:rsidP="001F13D3">
      <w:pPr>
        <w:ind w:firstLine="709"/>
        <w:rPr>
          <w:color w:val="000000"/>
          <w:sz w:val="24"/>
          <w:szCs w:val="24"/>
        </w:rPr>
      </w:pPr>
      <w:r>
        <w:rPr>
          <w:b/>
          <w:sz w:val="24"/>
          <w:szCs w:val="24"/>
        </w:rPr>
        <w:t xml:space="preserve">Лабораторное занятие 1. </w:t>
      </w:r>
      <w:r>
        <w:rPr>
          <w:color w:val="000000"/>
          <w:sz w:val="24"/>
          <w:szCs w:val="24"/>
        </w:rPr>
        <w:t>Диагностика темперамента</w:t>
      </w:r>
    </w:p>
    <w:p w:rsidR="001F13D3" w:rsidRPr="009C0DE3" w:rsidRDefault="001F13D3" w:rsidP="001F13D3">
      <w:pPr>
        <w:shd w:val="clear" w:color="auto" w:fill="FFFFFF"/>
        <w:ind w:firstLine="567"/>
        <w:jc w:val="both"/>
        <w:rPr>
          <w:rFonts w:eastAsia="Calibri"/>
          <w:color w:val="000000"/>
          <w:sz w:val="24"/>
          <w:szCs w:val="24"/>
        </w:rPr>
      </w:pPr>
      <w:r w:rsidRPr="009C0DE3">
        <w:rPr>
          <w:rFonts w:eastAsia="Calibri"/>
          <w:color w:val="000000"/>
          <w:sz w:val="24"/>
          <w:szCs w:val="24"/>
        </w:rPr>
        <w:t>Цель: познакомить студентов с разными типами личностных опросников, сформировать навыки работы с опросниками   Р. Кеттелла, Г. Айзенка, модификаций опросника MMPI («Мини-Мульт»), ПДО Личко А.Е., опрос</w:t>
      </w:r>
      <w:r>
        <w:rPr>
          <w:rFonts w:eastAsia="Calibri"/>
          <w:color w:val="000000"/>
          <w:sz w:val="24"/>
          <w:szCs w:val="24"/>
        </w:rPr>
        <w:t>ник К.Леонгарда.</w:t>
      </w:r>
    </w:p>
    <w:p w:rsidR="001F13D3" w:rsidRPr="009C0DE3" w:rsidRDefault="001F13D3" w:rsidP="001F13D3">
      <w:pPr>
        <w:shd w:val="clear" w:color="auto" w:fill="FFFFFF"/>
        <w:ind w:firstLine="567"/>
        <w:jc w:val="both"/>
        <w:rPr>
          <w:rFonts w:eastAsia="Calibri"/>
          <w:color w:val="000000"/>
          <w:sz w:val="24"/>
          <w:szCs w:val="24"/>
        </w:rPr>
      </w:pPr>
      <w:r w:rsidRPr="009C0DE3">
        <w:rPr>
          <w:rFonts w:eastAsia="Calibri"/>
          <w:color w:val="000000"/>
          <w:sz w:val="24"/>
          <w:szCs w:val="24"/>
        </w:rPr>
        <w:t>Подготовка к лабораторной работе</w:t>
      </w:r>
    </w:p>
    <w:p w:rsidR="001F13D3" w:rsidRPr="009C0DE3" w:rsidRDefault="001F13D3" w:rsidP="001F13D3">
      <w:pPr>
        <w:numPr>
          <w:ilvl w:val="0"/>
          <w:numId w:val="37"/>
        </w:num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В словарь психодиагностических терминов записать и выучить следующие понятия: «личностный опросник», «экстра-интроверсия, нейротизм», «контрольная шкала», «клиническая шкала», кодирование оценок теста».</w:t>
      </w:r>
    </w:p>
    <w:p w:rsidR="001F13D3" w:rsidRPr="009C0DE3" w:rsidRDefault="001F13D3" w:rsidP="001F13D3">
      <w:pPr>
        <w:numPr>
          <w:ilvl w:val="0"/>
          <w:numId w:val="37"/>
        </w:num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Подготовить сообщение на тему: «Описание типов акцентуаций по А.Е.Личко, по К. Леонгарду».</w:t>
      </w:r>
    </w:p>
    <w:p w:rsidR="001F13D3" w:rsidRPr="009C0DE3" w:rsidRDefault="001F13D3" w:rsidP="001F13D3">
      <w:p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 xml:space="preserve">3.Изучить рекомендации по психокоррекционной работе с акцентуированными личностями. </w:t>
      </w:r>
    </w:p>
    <w:p w:rsidR="001F13D3" w:rsidRPr="009C0DE3" w:rsidRDefault="001F13D3" w:rsidP="001F13D3">
      <w:pPr>
        <w:shd w:val="clear" w:color="auto" w:fill="FFFFFF"/>
        <w:ind w:right="1709" w:firstLine="567"/>
        <w:jc w:val="both"/>
        <w:rPr>
          <w:b/>
          <w:sz w:val="24"/>
          <w:szCs w:val="24"/>
        </w:rPr>
      </w:pPr>
      <w:r w:rsidRPr="009C0DE3">
        <w:rPr>
          <w:b/>
          <w:sz w:val="24"/>
          <w:szCs w:val="24"/>
        </w:rPr>
        <w:t>Описание лабораторной работы. Работа в аудитории</w:t>
      </w:r>
    </w:p>
    <w:p w:rsidR="001F13D3" w:rsidRPr="009C0DE3" w:rsidRDefault="001F13D3" w:rsidP="001F13D3">
      <w:pPr>
        <w:shd w:val="clear" w:color="auto" w:fill="FFFFFF"/>
        <w:ind w:firstLine="567"/>
        <w:jc w:val="both"/>
        <w:rPr>
          <w:sz w:val="24"/>
          <w:szCs w:val="24"/>
        </w:rPr>
      </w:pPr>
      <w:r w:rsidRPr="009C0DE3">
        <w:rPr>
          <w:sz w:val="24"/>
          <w:szCs w:val="24"/>
        </w:rPr>
        <w:t>Студентам предлагается выполнить ряд заданий:</w:t>
      </w:r>
    </w:p>
    <w:p w:rsidR="001F13D3" w:rsidRPr="009C0DE3" w:rsidRDefault="001F13D3" w:rsidP="001F13D3">
      <w:pPr>
        <w:shd w:val="clear" w:color="auto" w:fill="FFFFFF"/>
        <w:ind w:firstLine="567"/>
        <w:jc w:val="both"/>
        <w:rPr>
          <w:rFonts w:eastAsia="Calibri"/>
          <w:color w:val="000000"/>
          <w:sz w:val="24"/>
          <w:szCs w:val="24"/>
        </w:rPr>
      </w:pPr>
      <w:r w:rsidRPr="009C0DE3">
        <w:rPr>
          <w:rFonts w:eastAsia="Calibri"/>
          <w:color w:val="000000"/>
          <w:sz w:val="24"/>
          <w:szCs w:val="24"/>
        </w:rPr>
        <w:t>Задание № 1. Личностный опросник Г. Айзенка.</w:t>
      </w:r>
    </w:p>
    <w:p w:rsidR="001F13D3" w:rsidRDefault="001F13D3" w:rsidP="005C69E8">
      <w:pPr>
        <w:numPr>
          <w:ilvl w:val="1"/>
          <w:numId w:val="36"/>
        </w:numPr>
        <w:shd w:val="clear" w:color="auto" w:fill="FFFFFF"/>
        <w:tabs>
          <w:tab w:val="clear" w:pos="1440"/>
          <w:tab w:val="left" w:pos="288"/>
        </w:tabs>
        <w:ind w:left="0" w:firstLine="491"/>
        <w:jc w:val="both"/>
        <w:rPr>
          <w:rFonts w:eastAsia="Calibri"/>
          <w:color w:val="000000"/>
          <w:sz w:val="24"/>
          <w:szCs w:val="24"/>
        </w:rPr>
      </w:pPr>
      <w:r w:rsidRPr="009C0DE3">
        <w:rPr>
          <w:rFonts w:eastAsia="Calibri"/>
          <w:color w:val="000000"/>
          <w:sz w:val="24"/>
          <w:szCs w:val="24"/>
        </w:rPr>
        <w:t xml:space="preserve">Студентам предлагается написать цифры от 1-57. И, не заглядывая в «ключ» опросника, проставить буквы: экстраверсия - Э, интроверсия -И, нейротизм - Н, показатель искренности - Л. </w:t>
      </w:r>
    </w:p>
    <w:p w:rsidR="001F13D3" w:rsidRDefault="001F13D3" w:rsidP="001F13D3">
      <w:pPr>
        <w:shd w:val="clear" w:color="auto" w:fill="FFFFFF"/>
        <w:tabs>
          <w:tab w:val="left" w:pos="288"/>
        </w:tabs>
        <w:jc w:val="both"/>
        <w:rPr>
          <w:rFonts w:eastAsia="Calibri"/>
          <w:color w:val="000000"/>
          <w:sz w:val="24"/>
          <w:szCs w:val="24"/>
        </w:rPr>
      </w:pPr>
      <w:r>
        <w:rPr>
          <w:rFonts w:eastAsia="Calibri"/>
          <w:color w:val="000000"/>
          <w:sz w:val="24"/>
          <w:szCs w:val="24"/>
        </w:rPr>
        <w:tab/>
      </w:r>
      <w:r>
        <w:rPr>
          <w:rFonts w:eastAsia="Calibri"/>
          <w:color w:val="000000"/>
          <w:sz w:val="24"/>
          <w:szCs w:val="24"/>
        </w:rPr>
        <w:tab/>
      </w:r>
      <w:r w:rsidRPr="009C0DE3">
        <w:rPr>
          <w:rFonts w:eastAsia="Calibri"/>
          <w:color w:val="000000"/>
          <w:sz w:val="24"/>
          <w:szCs w:val="24"/>
        </w:rPr>
        <w:t>Затем студенты подсчитывают количество правильно определенных вопросов и обсуждают, что проще определилось и почему? То же самое можно проделать с опросником Р.Кеттелла.</w:t>
      </w:r>
    </w:p>
    <w:p w:rsidR="001F13D3" w:rsidRPr="009C0DE3" w:rsidRDefault="001F13D3" w:rsidP="001F13D3">
      <w:p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Задание №2. Личностный опросник Г.Айзенка.</w:t>
      </w:r>
    </w:p>
    <w:p w:rsidR="001F13D3" w:rsidRPr="009C0DE3" w:rsidRDefault="001F13D3" w:rsidP="001F13D3">
      <w:pPr>
        <w:numPr>
          <w:ilvl w:val="1"/>
          <w:numId w:val="36"/>
        </w:numPr>
        <w:shd w:val="clear" w:color="auto" w:fill="FFFFFF"/>
        <w:tabs>
          <w:tab w:val="clear" w:pos="1440"/>
          <w:tab w:val="left" w:pos="288"/>
        </w:tabs>
        <w:ind w:left="0" w:firstLine="491"/>
        <w:jc w:val="both"/>
        <w:rPr>
          <w:rFonts w:eastAsia="Calibri"/>
          <w:color w:val="000000"/>
          <w:sz w:val="24"/>
          <w:szCs w:val="24"/>
        </w:rPr>
      </w:pPr>
      <w:r w:rsidRPr="009C0DE3">
        <w:rPr>
          <w:rFonts w:eastAsia="Calibri"/>
          <w:color w:val="000000"/>
          <w:sz w:val="24"/>
          <w:szCs w:val="24"/>
        </w:rPr>
        <w:t>Выраженность качеств личности называется акцентуацией характера. Существуют несколько классификаций акцентуаций характера (по А.Е. Личко, К.Леонгарду). На координате Г.Айзенка студентам предлагается расположить акцентуации характера и обосно</w:t>
      </w:r>
      <w:r w:rsidRPr="009C0DE3">
        <w:rPr>
          <w:rFonts w:eastAsia="Calibri"/>
          <w:color w:val="000000"/>
          <w:sz w:val="24"/>
          <w:szCs w:val="24"/>
        </w:rPr>
        <w:lastRenderedPageBreak/>
        <w:t>вать попадание акцентуаций в клетке «сангвиник», «меланхолик», «холерик», «флегматик».</w:t>
      </w:r>
    </w:p>
    <w:p w:rsidR="001F13D3" w:rsidRPr="009C0DE3" w:rsidRDefault="001F13D3" w:rsidP="001F13D3">
      <w:pPr>
        <w:numPr>
          <w:ilvl w:val="0"/>
          <w:numId w:val="37"/>
        </w:num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Схема соответствия проявлений интро-экстраверсии и нейротизма-эмоциональной устойчивости типам темперамента (по Айзенку).</w:t>
      </w:r>
    </w:p>
    <w:p w:rsidR="001F13D3" w:rsidRPr="009C0DE3" w:rsidRDefault="001F13D3" w:rsidP="001F13D3">
      <w:pPr>
        <w:numPr>
          <w:ilvl w:val="0"/>
          <w:numId w:val="37"/>
        </w:num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Те акцентуации, которые никак не вписываются в эту систему, выделить в отдельный блок.</w:t>
      </w:r>
    </w:p>
    <w:p w:rsidR="001F13D3" w:rsidRPr="009C0DE3" w:rsidRDefault="001F13D3" w:rsidP="001F13D3">
      <w:pPr>
        <w:numPr>
          <w:ilvl w:val="0"/>
          <w:numId w:val="37"/>
        </w:num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Какие тесты диагностируют акцентуации характера личности?</w:t>
      </w:r>
    </w:p>
    <w:p w:rsidR="001F13D3" w:rsidRPr="00B31282" w:rsidRDefault="001F13D3" w:rsidP="001F13D3">
      <w:pPr>
        <w:ind w:firstLine="709"/>
        <w:rPr>
          <w:sz w:val="24"/>
          <w:szCs w:val="24"/>
        </w:rPr>
      </w:pPr>
    </w:p>
    <w:p w:rsidR="00A80BC7" w:rsidRDefault="00A80BC7" w:rsidP="00A80BC7">
      <w:pPr>
        <w:ind w:firstLine="709"/>
        <w:rPr>
          <w:b/>
          <w:sz w:val="24"/>
          <w:szCs w:val="24"/>
        </w:rPr>
      </w:pPr>
      <w:r>
        <w:rPr>
          <w:b/>
          <w:sz w:val="24"/>
          <w:szCs w:val="24"/>
        </w:rPr>
        <w:t xml:space="preserve">Лабораторное занятие </w:t>
      </w:r>
      <w:r w:rsidR="00C34330">
        <w:rPr>
          <w:b/>
          <w:sz w:val="24"/>
          <w:szCs w:val="24"/>
        </w:rPr>
        <w:t>2</w:t>
      </w:r>
      <w:r>
        <w:rPr>
          <w:b/>
          <w:sz w:val="24"/>
          <w:szCs w:val="24"/>
        </w:rPr>
        <w:t xml:space="preserve">. </w:t>
      </w:r>
    </w:p>
    <w:p w:rsidR="00A80BC7" w:rsidRPr="00A80BC7" w:rsidRDefault="00A80BC7" w:rsidP="00A80BC7">
      <w:pPr>
        <w:ind w:firstLine="709"/>
        <w:rPr>
          <w:sz w:val="24"/>
          <w:szCs w:val="24"/>
        </w:rPr>
      </w:pPr>
      <w:r w:rsidRPr="00A80BC7">
        <w:rPr>
          <w:i/>
          <w:iCs/>
          <w:sz w:val="24"/>
          <w:szCs w:val="24"/>
        </w:rPr>
        <w:t xml:space="preserve">Цель: </w:t>
      </w:r>
      <w:r w:rsidRPr="00A80BC7">
        <w:rPr>
          <w:sz w:val="24"/>
          <w:szCs w:val="24"/>
        </w:rPr>
        <w:t>рассмотреть высокоформализованные и малоформализованные методы диагностики проявлений свойств нервной системы, формировать навыки практической работы с Теппинг-тестом Ильина Е.П., схемой наблюдения Акимовой М.К., Козловой В.Т.</w:t>
      </w:r>
    </w:p>
    <w:p w:rsidR="00A80BC7" w:rsidRPr="00A80BC7" w:rsidRDefault="00A80BC7" w:rsidP="00A80BC7">
      <w:pPr>
        <w:ind w:firstLine="709"/>
        <w:rPr>
          <w:sz w:val="24"/>
          <w:szCs w:val="24"/>
        </w:rPr>
      </w:pPr>
      <w:r w:rsidRPr="00A80BC7">
        <w:rPr>
          <w:b/>
          <w:bCs/>
          <w:sz w:val="24"/>
          <w:szCs w:val="24"/>
        </w:rPr>
        <w:t>Подготовка к выполнению лабораторной работы</w:t>
      </w:r>
    </w:p>
    <w:p w:rsidR="00A80BC7" w:rsidRPr="00A80BC7" w:rsidRDefault="00A80BC7" w:rsidP="00A80BC7">
      <w:pPr>
        <w:ind w:firstLine="709"/>
        <w:rPr>
          <w:sz w:val="24"/>
          <w:szCs w:val="24"/>
        </w:rPr>
      </w:pPr>
      <w:r w:rsidRPr="00A80BC7">
        <w:rPr>
          <w:sz w:val="24"/>
          <w:szCs w:val="24"/>
        </w:rPr>
        <w:t>1.В словарь психодиагностических терминов вписать понятия: «свойства нервной системы», «сила НС», «подвижность НС», «лабильность НС», «критериальные учебные ситуации».</w:t>
      </w:r>
    </w:p>
    <w:p w:rsidR="00A80BC7" w:rsidRPr="00A80BC7" w:rsidRDefault="00A80BC7" w:rsidP="00A80BC7">
      <w:pPr>
        <w:ind w:firstLine="709"/>
        <w:rPr>
          <w:sz w:val="24"/>
          <w:szCs w:val="24"/>
        </w:rPr>
      </w:pPr>
      <w:r w:rsidRPr="00A80BC7">
        <w:rPr>
          <w:sz w:val="24"/>
          <w:szCs w:val="24"/>
        </w:rPr>
        <w:t>2.Выписать виды учебных ситуаций, затрудняющих деятельность учащихся со слабой и инертной нервной системой.</w:t>
      </w:r>
    </w:p>
    <w:p w:rsidR="00A80BC7" w:rsidRPr="00A80BC7" w:rsidRDefault="00A80BC7" w:rsidP="00A80BC7">
      <w:pPr>
        <w:ind w:firstLine="709"/>
        <w:rPr>
          <w:sz w:val="24"/>
          <w:szCs w:val="24"/>
        </w:rPr>
      </w:pPr>
      <w:r w:rsidRPr="00A80BC7">
        <w:rPr>
          <w:b/>
          <w:bCs/>
          <w:sz w:val="24"/>
          <w:szCs w:val="24"/>
        </w:rPr>
        <w:t>Описание лабораторной работы. Аудиторная работа -2 ч.</w:t>
      </w:r>
    </w:p>
    <w:p w:rsidR="00A80BC7" w:rsidRPr="00A80BC7" w:rsidRDefault="00A80BC7" w:rsidP="00A80BC7">
      <w:pPr>
        <w:ind w:firstLine="709"/>
        <w:rPr>
          <w:sz w:val="24"/>
          <w:szCs w:val="24"/>
        </w:rPr>
      </w:pPr>
      <w:r w:rsidRPr="00A80BC7">
        <w:rPr>
          <w:b/>
          <w:bCs/>
          <w:i/>
          <w:iCs/>
          <w:sz w:val="24"/>
          <w:szCs w:val="24"/>
        </w:rPr>
        <w:t xml:space="preserve">Цель: </w:t>
      </w:r>
      <w:r w:rsidRPr="00A80BC7">
        <w:rPr>
          <w:sz w:val="24"/>
          <w:szCs w:val="24"/>
        </w:rPr>
        <w:t>формировать навыки работы с методикой определения свойств нервной системы по психомоторным показателям Ильина Е.П.</w:t>
      </w:r>
    </w:p>
    <w:p w:rsidR="00A80BC7" w:rsidRPr="00A80BC7" w:rsidRDefault="00A80BC7" w:rsidP="00A80BC7">
      <w:pPr>
        <w:ind w:firstLine="709"/>
        <w:rPr>
          <w:b/>
          <w:sz w:val="24"/>
          <w:szCs w:val="24"/>
        </w:rPr>
      </w:pPr>
      <w:r w:rsidRPr="00A80BC7">
        <w:rPr>
          <w:b/>
          <w:i/>
          <w:iCs/>
          <w:sz w:val="24"/>
          <w:szCs w:val="24"/>
        </w:rPr>
        <w:t>Задание № 1</w:t>
      </w:r>
    </w:p>
    <w:p w:rsidR="00A80BC7" w:rsidRPr="00A80BC7" w:rsidRDefault="00A80BC7" w:rsidP="00A80BC7">
      <w:pPr>
        <w:ind w:firstLine="709"/>
        <w:rPr>
          <w:sz w:val="24"/>
          <w:szCs w:val="24"/>
        </w:rPr>
      </w:pPr>
      <w:r w:rsidRPr="00A80BC7">
        <w:rPr>
          <w:sz w:val="24"/>
          <w:szCs w:val="24"/>
        </w:rPr>
        <w:t>В практике психолога образования используются экспресс-методы для определения силы нервной системы, подвижности и уравновешенности нервных процессов по психомоторным показателям. Одна из таких методик - Теппинг-тест Е.П. Ильина.</w:t>
      </w:r>
    </w:p>
    <w:p w:rsidR="00A80BC7" w:rsidRPr="00A80BC7" w:rsidRDefault="00A80BC7" w:rsidP="00A80BC7">
      <w:pPr>
        <w:ind w:firstLine="709"/>
        <w:rPr>
          <w:sz w:val="24"/>
          <w:szCs w:val="24"/>
        </w:rPr>
      </w:pPr>
      <w:r w:rsidRPr="00A80BC7">
        <w:rPr>
          <w:sz w:val="24"/>
          <w:szCs w:val="24"/>
        </w:rPr>
        <w:t>Студентам предлагается провести данную методику с любым испытуемым (студентом группы).</w:t>
      </w:r>
    </w:p>
    <w:p w:rsidR="00A80BC7" w:rsidRPr="00A80BC7" w:rsidRDefault="00A80BC7" w:rsidP="00A80BC7">
      <w:pPr>
        <w:ind w:firstLine="709"/>
        <w:rPr>
          <w:sz w:val="24"/>
          <w:szCs w:val="24"/>
        </w:rPr>
      </w:pPr>
      <w:r w:rsidRPr="00A80BC7">
        <w:rPr>
          <w:b/>
          <w:bCs/>
          <w:sz w:val="24"/>
          <w:szCs w:val="24"/>
        </w:rPr>
        <w:t>Ход опыта:</w:t>
      </w:r>
    </w:p>
    <w:p w:rsidR="00A80BC7" w:rsidRPr="00A80BC7" w:rsidRDefault="00A80BC7" w:rsidP="00A80BC7">
      <w:pPr>
        <w:ind w:firstLine="709"/>
        <w:rPr>
          <w:sz w:val="24"/>
          <w:szCs w:val="24"/>
        </w:rPr>
      </w:pPr>
      <w:r w:rsidRPr="00A80BC7">
        <w:rPr>
          <w:b/>
          <w:bCs/>
          <w:sz w:val="24"/>
          <w:szCs w:val="24"/>
        </w:rPr>
        <w:t xml:space="preserve">Стимульный материал: </w:t>
      </w:r>
      <w:r w:rsidRPr="00A80BC7">
        <w:rPr>
          <w:sz w:val="24"/>
          <w:szCs w:val="24"/>
        </w:rPr>
        <w:t>лист бумаги, разделенный на 8 равных квадратов, расположенных в ряд по 4, карандаш. У экспериментатора должен быть секундомер.</w:t>
      </w:r>
    </w:p>
    <w:p w:rsidR="00A80BC7" w:rsidRPr="00A80BC7" w:rsidRDefault="00A80BC7" w:rsidP="00A80BC7">
      <w:pPr>
        <w:ind w:firstLine="709"/>
        <w:rPr>
          <w:sz w:val="24"/>
          <w:szCs w:val="24"/>
        </w:rPr>
      </w:pPr>
      <w:r w:rsidRPr="00A80BC7">
        <w:rPr>
          <w:b/>
          <w:bCs/>
          <w:sz w:val="24"/>
          <w:szCs w:val="24"/>
        </w:rPr>
        <w:t xml:space="preserve">Инструкция испытуемому: </w:t>
      </w:r>
      <w:r w:rsidRPr="00A80BC7">
        <w:rPr>
          <w:sz w:val="24"/>
          <w:szCs w:val="24"/>
        </w:rPr>
        <w:t>«По моему сигналу Вы должны начать проставлять точки в каждом квадрате бланка. За отведенное для каждого квадрата время (5 сек.) Вы должны поставить в нем как можно больше точек. Переходить с одного квадрата в другой будете по моей команде, не прерывая работы. Все время работаете в максимальном для себя темпе. Теперь возьмите в правую (или левую руку) карандаш и поставьте его перед первым квадратом стандартного бланка».</w:t>
      </w:r>
    </w:p>
    <w:p w:rsidR="00A80BC7" w:rsidRPr="00A80BC7" w:rsidRDefault="00A80BC7" w:rsidP="00A80BC7">
      <w:pPr>
        <w:ind w:firstLine="709"/>
        <w:rPr>
          <w:sz w:val="24"/>
          <w:szCs w:val="24"/>
        </w:rPr>
      </w:pPr>
      <w:r w:rsidRPr="00A80BC7">
        <w:rPr>
          <w:sz w:val="24"/>
          <w:szCs w:val="24"/>
        </w:rPr>
        <w:t>Экспериментатор подает сигнал: «Начали!», а затем через каждые 5 сек. дает команду: «Перейти в другой квадрат». По истечении 5 сек. работы в 8-м квадрате экспериментатор подает команду: «Стоп».</w:t>
      </w:r>
    </w:p>
    <w:p w:rsidR="00A80BC7" w:rsidRPr="00A80BC7" w:rsidRDefault="00A80BC7" w:rsidP="00A80BC7">
      <w:pPr>
        <w:ind w:firstLine="709"/>
        <w:rPr>
          <w:sz w:val="24"/>
          <w:szCs w:val="24"/>
        </w:rPr>
      </w:pPr>
      <w:r w:rsidRPr="00A80BC7">
        <w:rPr>
          <w:b/>
          <w:bCs/>
          <w:sz w:val="24"/>
          <w:szCs w:val="24"/>
        </w:rPr>
        <w:t>Обработка результатов:</w:t>
      </w:r>
    </w:p>
    <w:p w:rsidR="00A80BC7" w:rsidRPr="00A80BC7" w:rsidRDefault="00A80BC7" w:rsidP="00A80BC7">
      <w:pPr>
        <w:numPr>
          <w:ilvl w:val="0"/>
          <w:numId w:val="38"/>
        </w:numPr>
        <w:rPr>
          <w:sz w:val="24"/>
          <w:szCs w:val="24"/>
        </w:rPr>
      </w:pPr>
      <w:r w:rsidRPr="00A80BC7">
        <w:rPr>
          <w:sz w:val="24"/>
          <w:szCs w:val="24"/>
        </w:rPr>
        <w:t>Подсчитать количество точек в каждом квадрате.</w:t>
      </w:r>
    </w:p>
    <w:p w:rsidR="00A80BC7" w:rsidRPr="00A80BC7" w:rsidRDefault="00A80BC7" w:rsidP="00A80BC7">
      <w:pPr>
        <w:numPr>
          <w:ilvl w:val="0"/>
          <w:numId w:val="38"/>
        </w:numPr>
        <w:rPr>
          <w:sz w:val="24"/>
          <w:szCs w:val="24"/>
        </w:rPr>
      </w:pPr>
      <w:r w:rsidRPr="00A80BC7">
        <w:rPr>
          <w:sz w:val="24"/>
          <w:szCs w:val="24"/>
        </w:rPr>
        <w:t xml:space="preserve">Построить график работоспособности, для чего отложить на оси ОХ промежутки времени и на оси </w:t>
      </w:r>
      <w:r w:rsidRPr="00A80BC7">
        <w:rPr>
          <w:sz w:val="24"/>
          <w:szCs w:val="24"/>
          <w:lang w:val="en-US"/>
        </w:rPr>
        <w:t>OY</w:t>
      </w:r>
      <w:r w:rsidRPr="00A80BC7">
        <w:rPr>
          <w:sz w:val="24"/>
          <w:szCs w:val="24"/>
        </w:rPr>
        <w:t xml:space="preserve"> - количество точек в каждом квадрате.</w:t>
      </w:r>
    </w:p>
    <w:p w:rsidR="00A80BC7" w:rsidRPr="00A80BC7" w:rsidRDefault="00A80BC7" w:rsidP="00A80BC7">
      <w:pPr>
        <w:numPr>
          <w:ilvl w:val="0"/>
          <w:numId w:val="38"/>
        </w:numPr>
        <w:rPr>
          <w:sz w:val="24"/>
          <w:szCs w:val="24"/>
        </w:rPr>
      </w:pPr>
      <w:r w:rsidRPr="00A80BC7">
        <w:rPr>
          <w:sz w:val="24"/>
          <w:szCs w:val="24"/>
        </w:rPr>
        <w:t>На основании анализа формы кривой диагностировать силу НС согласно критериям - вариантам динамики максимального темпа:</w:t>
      </w:r>
    </w:p>
    <w:p w:rsidR="00A80BC7" w:rsidRPr="00A80BC7" w:rsidRDefault="00A80BC7" w:rsidP="00A80BC7">
      <w:pPr>
        <w:rPr>
          <w:sz w:val="24"/>
          <w:szCs w:val="24"/>
        </w:rPr>
      </w:pPr>
      <w:r w:rsidRPr="00A80BC7">
        <w:rPr>
          <w:sz w:val="24"/>
          <w:szCs w:val="24"/>
        </w:rPr>
        <w:t xml:space="preserve">- </w:t>
      </w:r>
      <w:r w:rsidRPr="00A80BC7">
        <w:rPr>
          <w:b/>
          <w:sz w:val="24"/>
          <w:szCs w:val="24"/>
        </w:rPr>
        <w:t>выпуклый тип:</w:t>
      </w:r>
      <w:r w:rsidRPr="00A80BC7">
        <w:rPr>
          <w:sz w:val="24"/>
          <w:szCs w:val="24"/>
        </w:rPr>
        <w:t xml:space="preserve"> темп нарастает до максимального в первые 10-15 сек. работы; в следующем, к 25-30 сек., он может снизиться ниже исходного уровня (т.е. наблюдавшегося в первые 5 сек. работы). </w:t>
      </w:r>
    </w:p>
    <w:p w:rsidR="00A80BC7" w:rsidRPr="00A80BC7" w:rsidRDefault="00A80BC7" w:rsidP="00A80BC7">
      <w:pPr>
        <w:ind w:firstLine="709"/>
        <w:rPr>
          <w:sz w:val="24"/>
          <w:szCs w:val="24"/>
        </w:rPr>
      </w:pPr>
      <w:r w:rsidRPr="00A80BC7">
        <w:rPr>
          <w:sz w:val="24"/>
          <w:szCs w:val="24"/>
        </w:rPr>
        <w:t>Этот тип кривой свидетельствует о наличии у испытуемого сильной нервной системы;</w:t>
      </w:r>
    </w:p>
    <w:p w:rsidR="00A80BC7" w:rsidRPr="00A80BC7" w:rsidRDefault="00A80BC7" w:rsidP="00A80BC7">
      <w:pPr>
        <w:numPr>
          <w:ilvl w:val="0"/>
          <w:numId w:val="39"/>
        </w:numPr>
        <w:rPr>
          <w:sz w:val="24"/>
          <w:szCs w:val="24"/>
        </w:rPr>
      </w:pPr>
      <w:r w:rsidRPr="00A80BC7">
        <w:rPr>
          <w:b/>
          <w:sz w:val="24"/>
          <w:szCs w:val="24"/>
        </w:rPr>
        <w:t>ровный тип:</w:t>
      </w:r>
      <w:r w:rsidRPr="00A80BC7">
        <w:rPr>
          <w:sz w:val="24"/>
          <w:szCs w:val="24"/>
        </w:rPr>
        <w:t xml:space="preserve"> максимальный тип удерживается примерно на одном уровне в течение всего времени работы. Этот тип кривой характеризует нервную систему испытуемого как </w:t>
      </w:r>
      <w:r w:rsidRPr="00A80BC7">
        <w:rPr>
          <w:sz w:val="24"/>
          <w:szCs w:val="24"/>
        </w:rPr>
        <w:lastRenderedPageBreak/>
        <w:t>нервную систему средней силы;</w:t>
      </w:r>
    </w:p>
    <w:p w:rsidR="00A80BC7" w:rsidRPr="00A80BC7" w:rsidRDefault="00A80BC7" w:rsidP="00A80BC7">
      <w:pPr>
        <w:numPr>
          <w:ilvl w:val="0"/>
          <w:numId w:val="39"/>
        </w:numPr>
        <w:rPr>
          <w:sz w:val="24"/>
          <w:szCs w:val="24"/>
        </w:rPr>
      </w:pPr>
      <w:r w:rsidRPr="00A80BC7">
        <w:rPr>
          <w:sz w:val="24"/>
          <w:szCs w:val="24"/>
        </w:rPr>
        <w:t>нисходящий тип: максимальный темп снижается уже со второго 5- секундного отрезка и остается на сниженном уровне в течение всей работы. Этот тип свидетельствует о слабости нервной системы испытуемого;</w:t>
      </w:r>
    </w:p>
    <w:p w:rsidR="00A80BC7" w:rsidRPr="00A80BC7" w:rsidRDefault="00A80BC7" w:rsidP="00A80BC7">
      <w:pPr>
        <w:numPr>
          <w:ilvl w:val="0"/>
          <w:numId w:val="39"/>
        </w:numPr>
        <w:rPr>
          <w:sz w:val="24"/>
          <w:szCs w:val="24"/>
        </w:rPr>
      </w:pPr>
      <w:r w:rsidRPr="00A80BC7">
        <w:rPr>
          <w:b/>
          <w:sz w:val="24"/>
          <w:szCs w:val="24"/>
        </w:rPr>
        <w:t>промежуточный тип:</w:t>
      </w:r>
      <w:r w:rsidRPr="00A80BC7">
        <w:rPr>
          <w:sz w:val="24"/>
          <w:szCs w:val="24"/>
        </w:rPr>
        <w:t xml:space="preserve"> темп работы снижается после первых 10-15 сек. Этот тип расценивается как промежуточный между средней и слабой силой нервной системы – средне слабая нервная система;</w:t>
      </w:r>
    </w:p>
    <w:p w:rsidR="00A80BC7" w:rsidRPr="00A80BC7" w:rsidRDefault="00A80BC7" w:rsidP="00A80BC7">
      <w:pPr>
        <w:numPr>
          <w:ilvl w:val="0"/>
          <w:numId w:val="39"/>
        </w:numPr>
        <w:rPr>
          <w:sz w:val="24"/>
          <w:szCs w:val="24"/>
        </w:rPr>
      </w:pPr>
      <w:r w:rsidRPr="00A80BC7">
        <w:rPr>
          <w:b/>
          <w:sz w:val="24"/>
          <w:szCs w:val="24"/>
        </w:rPr>
        <w:t>вогнутый тип:</w:t>
      </w:r>
      <w:r w:rsidRPr="00A80BC7">
        <w:rPr>
          <w:sz w:val="24"/>
          <w:szCs w:val="24"/>
        </w:rPr>
        <w:t xml:space="preserve"> первоначальное снижение максимального темпа сменяется затем кратковременным возрастанием темпа до исходного уровня. Вследствие способности к кратковременной мобилизации такие испытуемые относятся к группе лиц со средне слабой нервной системой.</w:t>
      </w:r>
    </w:p>
    <w:p w:rsidR="00A80BC7" w:rsidRPr="00A80BC7" w:rsidRDefault="00A80BC7" w:rsidP="00A80BC7">
      <w:pPr>
        <w:ind w:firstLine="709"/>
        <w:rPr>
          <w:sz w:val="24"/>
          <w:szCs w:val="24"/>
        </w:rPr>
      </w:pPr>
      <w:r w:rsidRPr="00A80BC7">
        <w:rPr>
          <w:sz w:val="24"/>
          <w:szCs w:val="24"/>
        </w:rPr>
        <w:t>На основе результатов теста разработайте конкретные рекомендации по организации учебной и других видов активности обследуемого.</w:t>
      </w:r>
    </w:p>
    <w:p w:rsidR="003E5D43" w:rsidRPr="00B31282" w:rsidRDefault="003E5D43" w:rsidP="003E5D43">
      <w:pPr>
        <w:ind w:firstLine="709"/>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C4A96" w:rsidRDefault="00846D75" w:rsidP="00762135">
      <w:pPr>
        <w:pStyle w:val="a4"/>
        <w:numPr>
          <w:ilvl w:val="0"/>
          <w:numId w:val="4"/>
        </w:numPr>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sidR="009579F1">
        <w:rPr>
          <w:rFonts w:ascii="Times New Roman" w:hAnsi="Times New Roman"/>
          <w:sz w:val="24"/>
          <w:szCs w:val="24"/>
        </w:rPr>
        <w:t>Психодиагностика</w:t>
      </w:r>
      <w:r w:rsidRPr="00846D75">
        <w:rPr>
          <w:rFonts w:ascii="Times New Roman" w:hAnsi="Times New Roman"/>
          <w:sz w:val="24"/>
          <w:szCs w:val="24"/>
        </w:rPr>
        <w:t xml:space="preserve">»/ </w:t>
      </w:r>
      <w:r w:rsidR="009B1B4D">
        <w:rPr>
          <w:rFonts w:ascii="Times New Roman" w:hAnsi="Times New Roman"/>
          <w:sz w:val="24"/>
          <w:szCs w:val="24"/>
        </w:rPr>
        <w:t>О.В. Довгань</w:t>
      </w:r>
      <w:r w:rsidR="00D36E3D">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1D1BFB">
        <w:rPr>
          <w:rFonts w:ascii="Times New Roman" w:hAnsi="Times New Roman"/>
          <w:sz w:val="24"/>
          <w:szCs w:val="24"/>
        </w:rPr>
        <w:t>2</w:t>
      </w:r>
      <w:r w:rsidR="000077CA">
        <w:rPr>
          <w:rFonts w:ascii="Times New Roman" w:hAnsi="Times New Roman"/>
          <w:sz w:val="24"/>
          <w:szCs w:val="24"/>
        </w:rPr>
        <w:t>2</w:t>
      </w:r>
      <w:r w:rsidRPr="00846D75">
        <w:rPr>
          <w:rFonts w:ascii="Times New Roman" w:hAnsi="Times New Roman"/>
          <w:sz w:val="24"/>
          <w:szCs w:val="24"/>
        </w:rPr>
        <w:t xml:space="preserve">. </w:t>
      </w:r>
    </w:p>
    <w:p w:rsidR="00762135" w:rsidRPr="00AE7800" w:rsidRDefault="00762135" w:rsidP="00762135">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62135" w:rsidRPr="00AE7800" w:rsidRDefault="00762135" w:rsidP="00762135">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7B3B" w:rsidRPr="00AE7800" w:rsidRDefault="00762135" w:rsidP="00762135">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793E1B" w:rsidRDefault="007865CB" w:rsidP="00705FB5">
      <w:pPr>
        <w:jc w:val="both"/>
        <w:rPr>
          <w:rFonts w:eastAsia="Calibri"/>
          <w:b/>
          <w:color w:val="000000"/>
          <w:sz w:val="24"/>
          <w:szCs w:val="24"/>
        </w:rPr>
      </w:pPr>
    </w:p>
    <w:p w:rsidR="00785842" w:rsidRPr="00793E1B" w:rsidRDefault="00335CEA"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1D1BFB" w:rsidRDefault="00705814" w:rsidP="001D1BFB">
      <w:pPr>
        <w:widowControl/>
        <w:tabs>
          <w:tab w:val="left" w:pos="406"/>
        </w:tabs>
        <w:autoSpaceDE/>
        <w:autoSpaceDN/>
        <w:adjustRightInd/>
        <w:ind w:firstLine="408"/>
        <w:jc w:val="center"/>
        <w:rPr>
          <w:b/>
          <w:bCs/>
          <w:i/>
          <w:sz w:val="24"/>
          <w:szCs w:val="24"/>
        </w:rPr>
      </w:pPr>
      <w:r w:rsidRPr="001D1BFB">
        <w:rPr>
          <w:b/>
          <w:bCs/>
          <w:i/>
          <w:sz w:val="24"/>
          <w:szCs w:val="24"/>
        </w:rPr>
        <w:t>Основная</w:t>
      </w:r>
      <w:r w:rsidR="00705FB5" w:rsidRPr="001D1BFB">
        <w:rPr>
          <w:b/>
          <w:bCs/>
          <w:i/>
          <w:sz w:val="24"/>
          <w:szCs w:val="24"/>
        </w:rPr>
        <w:t>:</w:t>
      </w:r>
    </w:p>
    <w:p w:rsidR="002F1A02" w:rsidRPr="001D1BFB" w:rsidRDefault="002F1A02" w:rsidP="001D1BFB">
      <w:pPr>
        <w:numPr>
          <w:ilvl w:val="0"/>
          <w:numId w:val="33"/>
        </w:numPr>
        <w:ind w:left="0" w:firstLine="408"/>
        <w:jc w:val="both"/>
        <w:rPr>
          <w:sz w:val="24"/>
          <w:szCs w:val="24"/>
          <w:shd w:val="clear" w:color="auto" w:fill="FFFFFF"/>
        </w:rPr>
      </w:pPr>
      <w:r w:rsidRPr="001D1BFB">
        <w:rPr>
          <w:sz w:val="24"/>
          <w:szCs w:val="24"/>
        </w:rPr>
        <w:t xml:space="preserve">Базаркина, И. Н. Психодиагностика  : практикум по психодиагностике / И. Н. Базаркина, Л. В. Сенкевич, Д. А. Донцов ; под ред. Д. А. Донцов. — Электрон. текстовые данные. — М. : Человек, 2014. — 224 c. — </w:t>
      </w:r>
      <w:r w:rsidRPr="001D1BFB">
        <w:rPr>
          <w:iCs/>
          <w:sz w:val="24"/>
          <w:szCs w:val="24"/>
          <w:shd w:val="clear" w:color="auto" w:fill="FFFFFF"/>
        </w:rPr>
        <w:t>ISBN</w:t>
      </w:r>
      <w:r w:rsidRPr="001D1BFB">
        <w:rPr>
          <w:sz w:val="24"/>
          <w:szCs w:val="24"/>
        </w:rPr>
        <w:t xml:space="preserve"> 978-5-906131-40-9. — Режим доступа: </w:t>
      </w:r>
      <w:hyperlink r:id="rId10" w:history="1">
        <w:r w:rsidR="00C47002">
          <w:rPr>
            <w:rStyle w:val="a8"/>
            <w:sz w:val="24"/>
            <w:szCs w:val="24"/>
          </w:rPr>
          <w:t>http://www.iprbookshop.ru/27590.html</w:t>
        </w:r>
      </w:hyperlink>
    </w:p>
    <w:p w:rsidR="002F1A02" w:rsidRPr="001D1BFB" w:rsidRDefault="002F1A02" w:rsidP="001D1BFB">
      <w:pPr>
        <w:numPr>
          <w:ilvl w:val="0"/>
          <w:numId w:val="33"/>
        </w:numPr>
        <w:ind w:left="0" w:firstLine="408"/>
        <w:jc w:val="both"/>
        <w:rPr>
          <w:sz w:val="24"/>
          <w:szCs w:val="24"/>
          <w:shd w:val="clear" w:color="auto" w:fill="FFFFFF"/>
        </w:rPr>
      </w:pPr>
      <w:r w:rsidRPr="001D1BFB">
        <w:rPr>
          <w:i/>
          <w:iCs/>
          <w:sz w:val="24"/>
          <w:szCs w:val="24"/>
        </w:rPr>
        <w:t xml:space="preserve">Носс, И. Н. </w:t>
      </w:r>
      <w:r w:rsidRPr="001D1BFB">
        <w:rPr>
          <w:sz w:val="24"/>
          <w:szCs w:val="24"/>
        </w:rPr>
        <w:t xml:space="preserve">Психодиагностика : учебник для академического бакалавриата / И. Н. Носс. — 2-е изд., перераб. и доп. — Москва : Издательство Юрайт, 2018. — 500 с. — (Бакалавр. Академический курс). — ISBN 978-5-9916-6464-6. — Текст : электронный // ЭБС Юрайт [сайт]. — URL: </w:t>
      </w:r>
      <w:hyperlink r:id="rId11" w:history="1">
        <w:r w:rsidR="00C47002">
          <w:rPr>
            <w:rStyle w:val="a8"/>
            <w:sz w:val="24"/>
            <w:szCs w:val="24"/>
          </w:rPr>
          <w:t>https://www.biblio-online.ru/bcode/412651</w:t>
        </w:r>
      </w:hyperlink>
      <w:r w:rsidRPr="001D1BFB">
        <w:rPr>
          <w:sz w:val="24"/>
          <w:szCs w:val="24"/>
        </w:rPr>
        <w:t xml:space="preserve"> </w:t>
      </w:r>
    </w:p>
    <w:p w:rsidR="002F1A02" w:rsidRPr="001D1BFB" w:rsidRDefault="002F1A02" w:rsidP="001D1BFB">
      <w:pPr>
        <w:numPr>
          <w:ilvl w:val="0"/>
          <w:numId w:val="33"/>
        </w:numPr>
        <w:ind w:left="0" w:firstLine="408"/>
        <w:jc w:val="both"/>
        <w:rPr>
          <w:sz w:val="24"/>
          <w:szCs w:val="24"/>
          <w:shd w:val="clear" w:color="auto" w:fill="FFFFFF"/>
        </w:rPr>
      </w:pPr>
      <w:r w:rsidRPr="001D1BFB">
        <w:rPr>
          <w:sz w:val="24"/>
          <w:szCs w:val="24"/>
        </w:rPr>
        <w:t xml:space="preserve">Психодиагностика : учебник и практикум для академического бакалавриата / А. Н. Кошелева [и др.] ; под редакцией А. Н. Кошелевой, В. В. Хороших. — Москва : Издательство Юрайт, 2018. — 373 с. — (Бакалавр. Академический курс). — ISBN 978-5-534-00775-Текст : электронный // ЭБС Юрайт [сайт]. — URL: </w:t>
      </w:r>
      <w:hyperlink r:id="rId12" w:history="1">
        <w:r w:rsidR="00C47002">
          <w:rPr>
            <w:rStyle w:val="a8"/>
            <w:sz w:val="24"/>
            <w:szCs w:val="24"/>
          </w:rPr>
          <w:t>https://www.biblio-</w:t>
        </w:r>
        <w:r w:rsidR="00C47002">
          <w:rPr>
            <w:rStyle w:val="a8"/>
            <w:sz w:val="24"/>
            <w:szCs w:val="24"/>
          </w:rPr>
          <w:lastRenderedPageBreak/>
          <w:t>online.ru/bcode/413773</w:t>
        </w:r>
      </w:hyperlink>
      <w:r w:rsidRPr="001D1BFB">
        <w:rPr>
          <w:sz w:val="24"/>
          <w:szCs w:val="24"/>
        </w:rPr>
        <w:t xml:space="preserve"> </w:t>
      </w:r>
    </w:p>
    <w:p w:rsidR="00335CEA" w:rsidRPr="001D1BFB" w:rsidRDefault="009F40AC" w:rsidP="001D1BFB">
      <w:pPr>
        <w:numPr>
          <w:ilvl w:val="0"/>
          <w:numId w:val="33"/>
        </w:numPr>
        <w:ind w:left="0" w:firstLine="408"/>
        <w:jc w:val="both"/>
        <w:rPr>
          <w:sz w:val="24"/>
          <w:szCs w:val="24"/>
          <w:shd w:val="clear" w:color="auto" w:fill="FFFFFF"/>
        </w:rPr>
      </w:pPr>
      <w:r w:rsidRPr="001D1BFB">
        <w:rPr>
          <w:sz w:val="24"/>
          <w:szCs w:val="24"/>
        </w:rPr>
        <w:t xml:space="preserve">Психодиагностика. Теория и практика в 2 ч. Часть 1 : учебник для академического бакалавриата / М. К. Акимова [и др.] ; под редакцией М. К. Акимовой. — 4-е изд., перераб. и доп. — Москва : Издательство Юрайт, 2018. — 301 с. — (Бакалавр. Академический курс). — ISBN 978-5-9916-9948-8. — Текст : электронный // ЭБС Юрайт [сайт]. — URL: </w:t>
      </w:r>
      <w:hyperlink r:id="rId13" w:history="1">
        <w:r w:rsidR="00C47002">
          <w:rPr>
            <w:rStyle w:val="a8"/>
            <w:sz w:val="24"/>
            <w:szCs w:val="24"/>
          </w:rPr>
          <w:t>https://www.biblio-online.ru/bcode/421091</w:t>
        </w:r>
      </w:hyperlink>
      <w:r w:rsidRPr="001D1BFB">
        <w:rPr>
          <w:sz w:val="24"/>
          <w:szCs w:val="24"/>
        </w:rPr>
        <w:t xml:space="preserve"> </w:t>
      </w:r>
      <w:r w:rsidR="00335CEA" w:rsidRPr="001D1BFB">
        <w:rPr>
          <w:sz w:val="24"/>
          <w:szCs w:val="24"/>
          <w:shd w:val="clear" w:color="auto" w:fill="FFFFFF"/>
        </w:rPr>
        <w:t xml:space="preserve">. </w:t>
      </w:r>
    </w:p>
    <w:p w:rsidR="001C2E93" w:rsidRPr="001D1BFB" w:rsidRDefault="00335CEA" w:rsidP="001D1BFB">
      <w:pPr>
        <w:numPr>
          <w:ilvl w:val="0"/>
          <w:numId w:val="4"/>
        </w:numPr>
        <w:ind w:left="0" w:firstLine="408"/>
        <w:jc w:val="both"/>
        <w:rPr>
          <w:sz w:val="24"/>
          <w:szCs w:val="24"/>
          <w:shd w:val="clear" w:color="auto" w:fill="FFFFFF"/>
        </w:rPr>
      </w:pPr>
      <w:r w:rsidRPr="001D1BFB">
        <w:rPr>
          <w:sz w:val="24"/>
          <w:szCs w:val="24"/>
        </w:rPr>
        <w:t>Ермакова Н.И. Психодиагностика: учебное пособие для бакалавров / Н.И. Ермакова, Н.О. Перепелкина, Е.П. Мутавчи. — 2-е изд. — Электрон. текстовые данные. — М. : Дашков и К, Ай Пи Эр Медиа, 20</w:t>
      </w:r>
      <w:r w:rsidR="009F40AC" w:rsidRPr="001D1BFB">
        <w:rPr>
          <w:sz w:val="24"/>
          <w:szCs w:val="24"/>
        </w:rPr>
        <w:t>18. — 224 c. — ISBN  978-5-394-02974-</w:t>
      </w:r>
      <w:r w:rsidRPr="001D1BFB">
        <w:rPr>
          <w:sz w:val="24"/>
          <w:szCs w:val="24"/>
        </w:rPr>
        <w:t xml:space="preserve">. — Режим доступа: </w:t>
      </w:r>
      <w:hyperlink r:id="rId14" w:history="1">
        <w:r w:rsidR="00C47002">
          <w:rPr>
            <w:rStyle w:val="a8"/>
            <w:sz w:val="24"/>
            <w:szCs w:val="24"/>
          </w:rPr>
          <w:t>http://www.iprbookshop.ru/72995.html</w:t>
        </w:r>
      </w:hyperlink>
    </w:p>
    <w:p w:rsidR="009F40AC" w:rsidRPr="001D1BFB" w:rsidRDefault="009F40AC" w:rsidP="001D1BFB">
      <w:pPr>
        <w:ind w:firstLine="408"/>
        <w:jc w:val="both"/>
        <w:rPr>
          <w:sz w:val="24"/>
          <w:szCs w:val="24"/>
          <w:shd w:val="clear" w:color="auto" w:fill="FFFFFF"/>
        </w:rPr>
      </w:pPr>
    </w:p>
    <w:p w:rsidR="00944A92" w:rsidRPr="001D1BFB" w:rsidRDefault="00944A92" w:rsidP="001D1BFB">
      <w:pPr>
        <w:ind w:firstLine="408"/>
        <w:jc w:val="center"/>
        <w:rPr>
          <w:b/>
          <w:sz w:val="24"/>
          <w:szCs w:val="24"/>
        </w:rPr>
      </w:pPr>
      <w:r w:rsidRPr="001D1BFB">
        <w:rPr>
          <w:b/>
          <w:sz w:val="24"/>
          <w:szCs w:val="24"/>
        </w:rPr>
        <w:t>Дополнительная</w:t>
      </w:r>
    </w:p>
    <w:p w:rsidR="009F40AC" w:rsidRPr="001D1BFB" w:rsidRDefault="009F40AC" w:rsidP="001D1BFB">
      <w:pPr>
        <w:pStyle w:val="a7"/>
        <w:numPr>
          <w:ilvl w:val="0"/>
          <w:numId w:val="4"/>
        </w:numPr>
        <w:spacing w:after="0"/>
        <w:ind w:left="0" w:firstLine="408"/>
        <w:jc w:val="both"/>
        <w:rPr>
          <w:sz w:val="24"/>
          <w:szCs w:val="24"/>
        </w:rPr>
      </w:pPr>
      <w:r w:rsidRPr="001D1BFB">
        <w:rPr>
          <w:sz w:val="24"/>
          <w:szCs w:val="24"/>
        </w:rPr>
        <w:t xml:space="preserve">Лучинин, А. С. Психодиагностика  : учебное пособие / А. С. Лучинин. — 2-е изд. — Электрон. текстовые данные. — Саратов : Научная книга, 2019. — 159 c. — ISBN  978-5-9758-1812-6. — Режим доступа: </w:t>
      </w:r>
      <w:hyperlink r:id="rId15" w:history="1">
        <w:r w:rsidR="00C47002">
          <w:rPr>
            <w:rStyle w:val="a8"/>
            <w:sz w:val="24"/>
            <w:szCs w:val="24"/>
          </w:rPr>
          <w:t>http://www.iprbookshop.ru/81043.html</w:t>
        </w:r>
      </w:hyperlink>
      <w:r w:rsidRPr="001D1BFB">
        <w:rPr>
          <w:sz w:val="24"/>
          <w:szCs w:val="24"/>
        </w:rPr>
        <w:t xml:space="preserve"> </w:t>
      </w:r>
    </w:p>
    <w:p w:rsidR="009F40AC" w:rsidRPr="001D1BFB" w:rsidRDefault="009F40AC" w:rsidP="001D1BFB">
      <w:pPr>
        <w:pStyle w:val="a7"/>
        <w:numPr>
          <w:ilvl w:val="0"/>
          <w:numId w:val="4"/>
        </w:numPr>
        <w:spacing w:after="0"/>
        <w:ind w:left="0" w:firstLine="408"/>
        <w:jc w:val="both"/>
        <w:rPr>
          <w:sz w:val="24"/>
          <w:szCs w:val="24"/>
        </w:rPr>
      </w:pPr>
      <w:r w:rsidRPr="001D1BFB">
        <w:rPr>
          <w:sz w:val="24"/>
          <w:szCs w:val="24"/>
        </w:rPr>
        <w:t xml:space="preserve">Семенова, Л. Э. Практикум по психодиагностике  : учебно-методическое пособие / Л. Э. Семенова. — Электрон. текстовые данные. — Саратов : Вузовское образование, 2018. — 109 c. — ISBN  978-5-4487-0290-7. — Режим доступа: </w:t>
      </w:r>
      <w:hyperlink r:id="rId16" w:history="1">
        <w:r w:rsidR="00C47002">
          <w:rPr>
            <w:rStyle w:val="a8"/>
            <w:sz w:val="24"/>
            <w:szCs w:val="24"/>
          </w:rPr>
          <w:t>http://www.iprbookshop.ru/76887.html</w:t>
        </w:r>
      </w:hyperlink>
    </w:p>
    <w:p w:rsidR="009F40AC" w:rsidRPr="00944A92" w:rsidRDefault="009F40AC" w:rsidP="009F40AC">
      <w:pPr>
        <w:pStyle w:val="a7"/>
        <w:spacing w:after="0"/>
        <w:jc w:val="both"/>
        <w:rPr>
          <w:sz w:val="24"/>
          <w:szCs w:val="24"/>
        </w:rPr>
      </w:pPr>
    </w:p>
    <w:p w:rsidR="00944A92" w:rsidRPr="00944A92" w:rsidRDefault="00944A92" w:rsidP="00944A92">
      <w:pPr>
        <w:pStyle w:val="a7"/>
        <w:spacing w:after="0"/>
        <w:jc w:val="both"/>
        <w:rPr>
          <w:i/>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7" w:history="1">
        <w:r w:rsidR="00C47002">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8" w:history="1">
        <w:r w:rsidR="00C47002">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9" w:history="1">
        <w:r w:rsidR="00C47002">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0" w:history="1">
        <w:r w:rsidR="00C47002">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1" w:history="1">
        <w:r w:rsidR="00C47002">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2" w:history="1">
        <w:r w:rsidR="008A4DFB">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3" w:history="1">
        <w:r w:rsidR="00C47002">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4" w:history="1">
        <w:r w:rsidR="00C47002">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5" w:history="1">
        <w:r w:rsidR="00C47002">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6" w:history="1">
        <w:r w:rsidR="00C47002">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7" w:history="1">
        <w:r w:rsidR="00C47002">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8" w:history="1">
        <w:r w:rsidR="00C47002">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9" w:history="1">
        <w:r w:rsidR="00C47002">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lastRenderedPageBreak/>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Default="007F4B97" w:rsidP="00705FB5">
      <w:pPr>
        <w:widowControl/>
        <w:autoSpaceDE/>
        <w:autoSpaceDN/>
        <w:adjustRightInd/>
        <w:contextualSpacing/>
        <w:jc w:val="both"/>
        <w:rPr>
          <w:rFonts w:eastAsia="Calibri"/>
          <w:color w:val="000000"/>
          <w:sz w:val="24"/>
          <w:szCs w:val="24"/>
          <w:lang w:eastAsia="en-US"/>
        </w:rPr>
      </w:pPr>
    </w:p>
    <w:p w:rsidR="00B67A31" w:rsidRPr="00793E1B" w:rsidRDefault="00B67A31" w:rsidP="00705FB5">
      <w:pPr>
        <w:widowControl/>
        <w:autoSpaceDE/>
        <w:autoSpaceDN/>
        <w:adjustRightInd/>
        <w:contextualSpacing/>
        <w:jc w:val="both"/>
        <w:rPr>
          <w:rFonts w:eastAsia="Calibri"/>
          <w:color w:val="000000"/>
          <w:sz w:val="24"/>
          <w:szCs w:val="24"/>
          <w:lang w:eastAsia="en-US"/>
        </w:rPr>
      </w:pPr>
    </w:p>
    <w:p w:rsidR="009528CA" w:rsidRPr="00793E1B" w:rsidRDefault="00335CE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9579F1">
        <w:rPr>
          <w:b/>
          <w:bCs/>
          <w:sz w:val="24"/>
          <w:szCs w:val="24"/>
        </w:rPr>
        <w:t>Психодиагностика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793E1B">
        <w:rPr>
          <w:color w:val="000000"/>
          <w:sz w:val="24"/>
          <w:szCs w:val="24"/>
        </w:rPr>
        <w:lastRenderedPageBreak/>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w:t>
      </w:r>
      <w:r w:rsidRPr="00793E1B">
        <w:rPr>
          <w:color w:val="000000"/>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BE3398" w:rsidRDefault="00BE3398" w:rsidP="00BE3398">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BE3398" w:rsidRDefault="00BE3398" w:rsidP="00BE3398">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C47002">
          <w:rPr>
            <w:rStyle w:val="a8"/>
            <w:rFonts w:ascii="Times New Roman" w:hAnsi="Times New Roman"/>
            <w:sz w:val="24"/>
            <w:szCs w:val="24"/>
          </w:rPr>
          <w:t>http://www.consultant.ru/edu/student/study/</w:t>
        </w:r>
      </w:hyperlink>
    </w:p>
    <w:p w:rsidR="00BE3398" w:rsidRDefault="00BE3398" w:rsidP="00BE3398">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C47002">
          <w:rPr>
            <w:rStyle w:val="a8"/>
            <w:rFonts w:ascii="Times New Roman" w:hAnsi="Times New Roman"/>
            <w:sz w:val="24"/>
            <w:szCs w:val="24"/>
          </w:rPr>
          <w:t>http://edu.garant.ru/omga/</w:t>
        </w:r>
      </w:hyperlink>
    </w:p>
    <w:p w:rsidR="00BE3398" w:rsidRDefault="00BE3398" w:rsidP="00BE3398">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32" w:history="1">
        <w:r w:rsidR="00C47002">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E3398" w:rsidRDefault="00BE3398" w:rsidP="00BE3398">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3" w:history="1">
        <w:r w:rsidR="00C47002">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E3398" w:rsidRDefault="00BE3398" w:rsidP="00BE3398">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4" w:history="1">
        <w:r w:rsidR="00C47002">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E3398" w:rsidRPr="007A34B0" w:rsidRDefault="00BE3398" w:rsidP="00BE3398">
      <w:pPr>
        <w:pStyle w:val="a4"/>
        <w:numPr>
          <w:ilvl w:val="0"/>
          <w:numId w:val="44"/>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5" w:history="1">
        <w:r w:rsidR="00C47002">
          <w:rPr>
            <w:rStyle w:val="a8"/>
            <w:rFonts w:ascii="Times New Roman" w:eastAsia="Times New Roman" w:hAnsi="Times New Roman"/>
            <w:sz w:val="24"/>
          </w:rPr>
          <w:t>http://psychology.net.ru/</w:t>
        </w:r>
      </w:hyperlink>
    </w:p>
    <w:p w:rsidR="00BE3398" w:rsidRDefault="00BE3398" w:rsidP="00BE3398">
      <w:pPr>
        <w:ind w:firstLine="709"/>
        <w:jc w:val="both"/>
        <w:rPr>
          <w:b/>
          <w:color w:val="000000"/>
          <w:sz w:val="24"/>
          <w:szCs w:val="24"/>
        </w:rPr>
      </w:pPr>
    </w:p>
    <w:p w:rsidR="00BE3398" w:rsidRPr="0049164F" w:rsidRDefault="00BE3398" w:rsidP="00BE3398">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BE3398" w:rsidRPr="00226549" w:rsidRDefault="00BE3398" w:rsidP="00BE3398">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3398" w:rsidRPr="00226549" w:rsidRDefault="00BE3398" w:rsidP="00BE3398">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3398" w:rsidRPr="00226549" w:rsidRDefault="00BE3398" w:rsidP="00BE3398">
      <w:pPr>
        <w:jc w:val="both"/>
        <w:rPr>
          <w:sz w:val="24"/>
          <w:szCs w:val="24"/>
        </w:rPr>
      </w:pPr>
      <w:r w:rsidRPr="00226549">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sidRPr="00226549">
        <w:rPr>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3398" w:rsidRPr="00226549" w:rsidRDefault="00BE3398" w:rsidP="00BE3398">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E3398" w:rsidRPr="00226549" w:rsidRDefault="00BE3398" w:rsidP="00BE3398">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1292E">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BE3398" w:rsidRPr="00226549" w:rsidRDefault="00BE3398" w:rsidP="00BE3398">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E3398" w:rsidRPr="00226549" w:rsidRDefault="00BE3398" w:rsidP="00BE3398">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1292E">
          <w:rPr>
            <w:rStyle w:val="a8"/>
            <w:sz w:val="24"/>
            <w:szCs w:val="24"/>
          </w:rPr>
          <w:t>www.biblio-online.ru</w:t>
        </w:r>
      </w:hyperlink>
      <w:r w:rsidRPr="00226549">
        <w:rPr>
          <w:sz w:val="24"/>
          <w:szCs w:val="24"/>
        </w:rPr>
        <w:t xml:space="preserve"> </w:t>
      </w:r>
    </w:p>
    <w:p w:rsidR="00BE3398" w:rsidRPr="00226549" w:rsidRDefault="00BE3398" w:rsidP="00BE3398">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w:t>
      </w:r>
      <w:r w:rsidRPr="00226549">
        <w:rPr>
          <w:sz w:val="24"/>
          <w:szCs w:val="24"/>
        </w:rPr>
        <w:lastRenderedPageBreak/>
        <w:t>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E3398" w:rsidRPr="00036F40" w:rsidRDefault="00BE3398" w:rsidP="00BE3398">
      <w:pPr>
        <w:ind w:firstLine="709"/>
        <w:jc w:val="both"/>
        <w:rPr>
          <w:sz w:val="24"/>
          <w:szCs w:val="24"/>
        </w:rPr>
      </w:pPr>
    </w:p>
    <w:p w:rsidR="00BE3398" w:rsidRDefault="00BE3398" w:rsidP="00BE3398">
      <w:pPr>
        <w:ind w:firstLine="709"/>
        <w:jc w:val="both"/>
      </w:pPr>
    </w:p>
    <w:p w:rsidR="00FA5C55" w:rsidRPr="00563CD2" w:rsidRDefault="00FA5C55" w:rsidP="00BE3398">
      <w:pPr>
        <w:ind w:firstLine="709"/>
        <w:jc w:val="both"/>
        <w:rPr>
          <w:sz w:val="24"/>
          <w:szCs w:val="24"/>
        </w:rPr>
      </w:pPr>
    </w:p>
    <w:sectPr w:rsidR="00FA5C55" w:rsidRPr="00563CD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0FC0" w:rsidRDefault="00F70FC0" w:rsidP="00160BC1">
      <w:r>
        <w:separator/>
      </w:r>
    </w:p>
  </w:endnote>
  <w:endnote w:type="continuationSeparator" w:id="0">
    <w:p w:rsidR="00F70FC0" w:rsidRDefault="00F70FC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0FC0" w:rsidRDefault="00F70FC0" w:rsidP="00160BC1">
      <w:r>
        <w:separator/>
      </w:r>
    </w:p>
  </w:footnote>
  <w:footnote w:type="continuationSeparator" w:id="0">
    <w:p w:rsidR="00F70FC0" w:rsidRDefault="00F70FC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C8C608"/>
    <w:lvl w:ilvl="0">
      <w:numFmt w:val="decimal"/>
      <w:lvlText w:val="*"/>
      <w:lvlJc w:val="left"/>
      <w:rPr>
        <w:rFonts w:cs="Times New Roman"/>
      </w:r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5"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6"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7" w15:restartNumberingAfterBreak="0">
    <w:nsid w:val="0CB76EF3"/>
    <w:multiLevelType w:val="hybridMultilevel"/>
    <w:tmpl w:val="9A842612"/>
    <w:lvl w:ilvl="0" w:tplc="D2280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5A6279C"/>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020E7B"/>
    <w:multiLevelType w:val="hybridMultilevel"/>
    <w:tmpl w:val="3A9E4FA2"/>
    <w:lvl w:ilvl="0" w:tplc="D22801FC">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1FC5264"/>
    <w:multiLevelType w:val="singleLevel"/>
    <w:tmpl w:val="F662AE0A"/>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965CD2"/>
    <w:multiLevelType w:val="singleLevel"/>
    <w:tmpl w:val="DE4CADAE"/>
    <w:lvl w:ilvl="0">
      <w:start w:val="1"/>
      <w:numFmt w:val="decimal"/>
      <w:lvlText w:val="%1."/>
      <w:legacy w:legacy="1" w:legacySpace="0" w:legacyIndent="278"/>
      <w:lvlJc w:val="left"/>
      <w:rPr>
        <w:rFonts w:ascii="Times New Roman" w:hAnsi="Times New Roman" w:cs="Times New Roman" w:hint="default"/>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5771B5"/>
    <w:multiLevelType w:val="hybridMultilevel"/>
    <w:tmpl w:val="1910B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6A2676D"/>
    <w:multiLevelType w:val="hybridMultilevel"/>
    <w:tmpl w:val="BD06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F5D753C"/>
    <w:multiLevelType w:val="hybridMultilevel"/>
    <w:tmpl w:val="C174367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31"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DE275E4"/>
    <w:multiLevelType w:val="hybridMultilevel"/>
    <w:tmpl w:val="0470B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5"/>
  </w:num>
  <w:num w:numId="3">
    <w:abstractNumId w:val="14"/>
  </w:num>
  <w:num w:numId="4">
    <w:abstractNumId w:val="20"/>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1"/>
  </w:num>
  <w:num w:numId="16">
    <w:abstractNumId w:val="3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4"/>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4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7"/>
  </w:num>
  <w:num w:numId="39">
    <w:abstractNumId w:val="0"/>
    <w:lvlOverride w:ilvl="0">
      <w:lvl w:ilvl="0">
        <w:numFmt w:val="bullet"/>
        <w:lvlText w:val="-"/>
        <w:legacy w:legacy="1" w:legacySpace="0" w:legacyIndent="173"/>
        <w:lvlJc w:val="left"/>
        <w:rPr>
          <w:rFonts w:ascii="Times New Roman" w:hAnsi="Times New Roman" w:hint="default"/>
        </w:rPr>
      </w:lvl>
    </w:lvlOverride>
  </w:num>
  <w:num w:numId="40">
    <w:abstractNumId w:val="25"/>
  </w:num>
  <w:num w:numId="41">
    <w:abstractNumId w:val="30"/>
  </w:num>
  <w:num w:numId="42">
    <w:abstractNumId w:val="21"/>
  </w:num>
  <w:num w:numId="43">
    <w:abstractNumId w:val="33"/>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7CA"/>
    <w:rsid w:val="000279C8"/>
    <w:rsid w:val="00027D2C"/>
    <w:rsid w:val="00027D3F"/>
    <w:rsid w:val="00027E5B"/>
    <w:rsid w:val="00037461"/>
    <w:rsid w:val="00040D5F"/>
    <w:rsid w:val="00051AEE"/>
    <w:rsid w:val="00060A01"/>
    <w:rsid w:val="00064AA9"/>
    <w:rsid w:val="000817C4"/>
    <w:rsid w:val="000835F5"/>
    <w:rsid w:val="0008727A"/>
    <w:rsid w:val="000875BF"/>
    <w:rsid w:val="000911D1"/>
    <w:rsid w:val="000A4FAC"/>
    <w:rsid w:val="000B130E"/>
    <w:rsid w:val="000B1331"/>
    <w:rsid w:val="000B7795"/>
    <w:rsid w:val="000C1D89"/>
    <w:rsid w:val="000C4546"/>
    <w:rsid w:val="000D07C6"/>
    <w:rsid w:val="000D4429"/>
    <w:rsid w:val="000D6DE5"/>
    <w:rsid w:val="000E092B"/>
    <w:rsid w:val="000E37E9"/>
    <w:rsid w:val="000F152E"/>
    <w:rsid w:val="000F69B1"/>
    <w:rsid w:val="000F69C9"/>
    <w:rsid w:val="000F7E51"/>
    <w:rsid w:val="00102E02"/>
    <w:rsid w:val="00105473"/>
    <w:rsid w:val="00114770"/>
    <w:rsid w:val="001165D0"/>
    <w:rsid w:val="001166B7"/>
    <w:rsid w:val="001167A8"/>
    <w:rsid w:val="00127108"/>
    <w:rsid w:val="00127DEA"/>
    <w:rsid w:val="00131CDA"/>
    <w:rsid w:val="00132F57"/>
    <w:rsid w:val="00133C60"/>
    <w:rsid w:val="00135938"/>
    <w:rsid w:val="001378B1"/>
    <w:rsid w:val="0015639D"/>
    <w:rsid w:val="001606AE"/>
    <w:rsid w:val="00160BC1"/>
    <w:rsid w:val="00161C70"/>
    <w:rsid w:val="001716A9"/>
    <w:rsid w:val="00174539"/>
    <w:rsid w:val="00181AAB"/>
    <w:rsid w:val="00184F65"/>
    <w:rsid w:val="001871AA"/>
    <w:rsid w:val="001A15B9"/>
    <w:rsid w:val="001A34E7"/>
    <w:rsid w:val="001A5DAD"/>
    <w:rsid w:val="001A6533"/>
    <w:rsid w:val="001C2E93"/>
    <w:rsid w:val="001C4FED"/>
    <w:rsid w:val="001C6305"/>
    <w:rsid w:val="001D047A"/>
    <w:rsid w:val="001D1BFB"/>
    <w:rsid w:val="001E6EFD"/>
    <w:rsid w:val="001F11DE"/>
    <w:rsid w:val="001F13D3"/>
    <w:rsid w:val="002011DE"/>
    <w:rsid w:val="00207E2E"/>
    <w:rsid w:val="00207FB7"/>
    <w:rsid w:val="00210839"/>
    <w:rsid w:val="00211C1B"/>
    <w:rsid w:val="00212BF4"/>
    <w:rsid w:val="00220670"/>
    <w:rsid w:val="00234629"/>
    <w:rsid w:val="00240A81"/>
    <w:rsid w:val="00245199"/>
    <w:rsid w:val="00252647"/>
    <w:rsid w:val="002657BC"/>
    <w:rsid w:val="00271604"/>
    <w:rsid w:val="00275218"/>
    <w:rsid w:val="00276128"/>
    <w:rsid w:val="0027733F"/>
    <w:rsid w:val="00281BB5"/>
    <w:rsid w:val="00282BCD"/>
    <w:rsid w:val="00291D05"/>
    <w:rsid w:val="002933E5"/>
    <w:rsid w:val="002A0D1B"/>
    <w:rsid w:val="002B5AB9"/>
    <w:rsid w:val="002B6C87"/>
    <w:rsid w:val="002B734E"/>
    <w:rsid w:val="002C0F56"/>
    <w:rsid w:val="002C17DC"/>
    <w:rsid w:val="002C2EAE"/>
    <w:rsid w:val="002C3F08"/>
    <w:rsid w:val="002C7582"/>
    <w:rsid w:val="002D21F3"/>
    <w:rsid w:val="002D6AC0"/>
    <w:rsid w:val="002E4CB7"/>
    <w:rsid w:val="002E6AB5"/>
    <w:rsid w:val="002F1A02"/>
    <w:rsid w:val="002F3806"/>
    <w:rsid w:val="00315AB7"/>
    <w:rsid w:val="00317DEF"/>
    <w:rsid w:val="0032166A"/>
    <w:rsid w:val="00324B1A"/>
    <w:rsid w:val="00330957"/>
    <w:rsid w:val="0033546E"/>
    <w:rsid w:val="00335CEA"/>
    <w:rsid w:val="00343484"/>
    <w:rsid w:val="00354BC6"/>
    <w:rsid w:val="00355C7E"/>
    <w:rsid w:val="003618C2"/>
    <w:rsid w:val="00363097"/>
    <w:rsid w:val="00365758"/>
    <w:rsid w:val="003668E3"/>
    <w:rsid w:val="00384820"/>
    <w:rsid w:val="003905C9"/>
    <w:rsid w:val="003906E0"/>
    <w:rsid w:val="00390B62"/>
    <w:rsid w:val="00394975"/>
    <w:rsid w:val="003A3494"/>
    <w:rsid w:val="003A57B5"/>
    <w:rsid w:val="003A6FB0"/>
    <w:rsid w:val="003A71E4"/>
    <w:rsid w:val="003B623C"/>
    <w:rsid w:val="003B6D34"/>
    <w:rsid w:val="003B7F71"/>
    <w:rsid w:val="003D72C8"/>
    <w:rsid w:val="003E3A7F"/>
    <w:rsid w:val="003E5D43"/>
    <w:rsid w:val="00400491"/>
    <w:rsid w:val="004033EA"/>
    <w:rsid w:val="00405DCF"/>
    <w:rsid w:val="00407242"/>
    <w:rsid w:val="00407404"/>
    <w:rsid w:val="004110F5"/>
    <w:rsid w:val="004204A2"/>
    <w:rsid w:val="00420E03"/>
    <w:rsid w:val="00435249"/>
    <w:rsid w:val="004446BA"/>
    <w:rsid w:val="004472A8"/>
    <w:rsid w:val="00462A87"/>
    <w:rsid w:val="0046365B"/>
    <w:rsid w:val="00464457"/>
    <w:rsid w:val="0047224A"/>
    <w:rsid w:val="0047572F"/>
    <w:rsid w:val="0047633A"/>
    <w:rsid w:val="0048300E"/>
    <w:rsid w:val="0049217A"/>
    <w:rsid w:val="00496E46"/>
    <w:rsid w:val="004A2586"/>
    <w:rsid w:val="004A2C0D"/>
    <w:rsid w:val="004A2E62"/>
    <w:rsid w:val="004A4672"/>
    <w:rsid w:val="004A68C9"/>
    <w:rsid w:val="004B2C60"/>
    <w:rsid w:val="004B6AE1"/>
    <w:rsid w:val="004C5815"/>
    <w:rsid w:val="004C6DB3"/>
    <w:rsid w:val="004C76A1"/>
    <w:rsid w:val="004E0C3F"/>
    <w:rsid w:val="004E3D82"/>
    <w:rsid w:val="004E40FE"/>
    <w:rsid w:val="004E4CD6"/>
    <w:rsid w:val="004E4DB2"/>
    <w:rsid w:val="004E62F1"/>
    <w:rsid w:val="004E753A"/>
    <w:rsid w:val="004F3C72"/>
    <w:rsid w:val="005006F3"/>
    <w:rsid w:val="00516F43"/>
    <w:rsid w:val="005362E6"/>
    <w:rsid w:val="00536D75"/>
    <w:rsid w:val="00537A62"/>
    <w:rsid w:val="00540F31"/>
    <w:rsid w:val="005438F2"/>
    <w:rsid w:val="00544133"/>
    <w:rsid w:val="00563CD2"/>
    <w:rsid w:val="00565480"/>
    <w:rsid w:val="005669CB"/>
    <w:rsid w:val="00572F9F"/>
    <w:rsid w:val="005816EA"/>
    <w:rsid w:val="00582969"/>
    <w:rsid w:val="00583C2E"/>
    <w:rsid w:val="00584FE8"/>
    <w:rsid w:val="00586FAD"/>
    <w:rsid w:val="005915BA"/>
    <w:rsid w:val="00591B36"/>
    <w:rsid w:val="00595F47"/>
    <w:rsid w:val="005A28FC"/>
    <w:rsid w:val="005A7D20"/>
    <w:rsid w:val="005B0BE2"/>
    <w:rsid w:val="005B1092"/>
    <w:rsid w:val="005B47CE"/>
    <w:rsid w:val="005C13E4"/>
    <w:rsid w:val="005C20F0"/>
    <w:rsid w:val="005C3AEB"/>
    <w:rsid w:val="005C3E07"/>
    <w:rsid w:val="005C69E8"/>
    <w:rsid w:val="005C7567"/>
    <w:rsid w:val="005D206B"/>
    <w:rsid w:val="005F2349"/>
    <w:rsid w:val="005F6050"/>
    <w:rsid w:val="006044B4"/>
    <w:rsid w:val="00607E17"/>
    <w:rsid w:val="0061068A"/>
    <w:rsid w:val="006118F6"/>
    <w:rsid w:val="00624E28"/>
    <w:rsid w:val="00634453"/>
    <w:rsid w:val="006377E3"/>
    <w:rsid w:val="00642A2F"/>
    <w:rsid w:val="006439F4"/>
    <w:rsid w:val="00653217"/>
    <w:rsid w:val="0065606F"/>
    <w:rsid w:val="00656AC4"/>
    <w:rsid w:val="00660FFD"/>
    <w:rsid w:val="00676914"/>
    <w:rsid w:val="00681553"/>
    <w:rsid w:val="00681F24"/>
    <w:rsid w:val="00682B25"/>
    <w:rsid w:val="00687B3A"/>
    <w:rsid w:val="00692DD7"/>
    <w:rsid w:val="00697718"/>
    <w:rsid w:val="006B0CA3"/>
    <w:rsid w:val="006C4DCA"/>
    <w:rsid w:val="006D108C"/>
    <w:rsid w:val="006D15B6"/>
    <w:rsid w:val="006D2DD3"/>
    <w:rsid w:val="006D320A"/>
    <w:rsid w:val="006D6805"/>
    <w:rsid w:val="006E131E"/>
    <w:rsid w:val="006E328A"/>
    <w:rsid w:val="006E58CF"/>
    <w:rsid w:val="006E5C19"/>
    <w:rsid w:val="006F1EE1"/>
    <w:rsid w:val="00700926"/>
    <w:rsid w:val="00701949"/>
    <w:rsid w:val="00704ADC"/>
    <w:rsid w:val="00705814"/>
    <w:rsid w:val="00705FB5"/>
    <w:rsid w:val="007066B1"/>
    <w:rsid w:val="00707657"/>
    <w:rsid w:val="00713D44"/>
    <w:rsid w:val="00715C29"/>
    <w:rsid w:val="007327FE"/>
    <w:rsid w:val="007375C6"/>
    <w:rsid w:val="007469A8"/>
    <w:rsid w:val="007512C7"/>
    <w:rsid w:val="00752936"/>
    <w:rsid w:val="00754D79"/>
    <w:rsid w:val="00754DFD"/>
    <w:rsid w:val="0076201E"/>
    <w:rsid w:val="00762135"/>
    <w:rsid w:val="0076213A"/>
    <w:rsid w:val="00764497"/>
    <w:rsid w:val="007666D5"/>
    <w:rsid w:val="007751FE"/>
    <w:rsid w:val="007776A0"/>
    <w:rsid w:val="00777B09"/>
    <w:rsid w:val="00781ADF"/>
    <w:rsid w:val="00783D3E"/>
    <w:rsid w:val="00783FEB"/>
    <w:rsid w:val="00785842"/>
    <w:rsid w:val="007865CB"/>
    <w:rsid w:val="00793E1B"/>
    <w:rsid w:val="00793F01"/>
    <w:rsid w:val="007A5EE5"/>
    <w:rsid w:val="007A7E7B"/>
    <w:rsid w:val="007B1038"/>
    <w:rsid w:val="007B2E77"/>
    <w:rsid w:val="007B2F12"/>
    <w:rsid w:val="007C277B"/>
    <w:rsid w:val="007D5CC1"/>
    <w:rsid w:val="007D64E3"/>
    <w:rsid w:val="007E10C6"/>
    <w:rsid w:val="007F098D"/>
    <w:rsid w:val="007F4B97"/>
    <w:rsid w:val="007F6FB9"/>
    <w:rsid w:val="007F7A4D"/>
    <w:rsid w:val="00801B83"/>
    <w:rsid w:val="0080357D"/>
    <w:rsid w:val="00820D1B"/>
    <w:rsid w:val="008217B5"/>
    <w:rsid w:val="00823333"/>
    <w:rsid w:val="00823E5A"/>
    <w:rsid w:val="008423FF"/>
    <w:rsid w:val="00845872"/>
    <w:rsid w:val="00846D75"/>
    <w:rsid w:val="00852E8E"/>
    <w:rsid w:val="008552CB"/>
    <w:rsid w:val="00857FC8"/>
    <w:rsid w:val="0086075A"/>
    <w:rsid w:val="0086651C"/>
    <w:rsid w:val="0087131C"/>
    <w:rsid w:val="00875896"/>
    <w:rsid w:val="0088272E"/>
    <w:rsid w:val="008A4DFB"/>
    <w:rsid w:val="008B6331"/>
    <w:rsid w:val="008B789E"/>
    <w:rsid w:val="008D7879"/>
    <w:rsid w:val="008E21B4"/>
    <w:rsid w:val="008E5E59"/>
    <w:rsid w:val="008F32B7"/>
    <w:rsid w:val="00914119"/>
    <w:rsid w:val="00920199"/>
    <w:rsid w:val="00920835"/>
    <w:rsid w:val="00921868"/>
    <w:rsid w:val="00941875"/>
    <w:rsid w:val="00944A92"/>
    <w:rsid w:val="00951791"/>
    <w:rsid w:val="00951F6B"/>
    <w:rsid w:val="009528CA"/>
    <w:rsid w:val="00954E45"/>
    <w:rsid w:val="00955A08"/>
    <w:rsid w:val="009579F1"/>
    <w:rsid w:val="00957E66"/>
    <w:rsid w:val="00965998"/>
    <w:rsid w:val="0097577D"/>
    <w:rsid w:val="009823C9"/>
    <w:rsid w:val="00983D4C"/>
    <w:rsid w:val="00985557"/>
    <w:rsid w:val="009B1B4D"/>
    <w:rsid w:val="009C33D9"/>
    <w:rsid w:val="009D0839"/>
    <w:rsid w:val="009D2FCD"/>
    <w:rsid w:val="009E09C6"/>
    <w:rsid w:val="009E35D2"/>
    <w:rsid w:val="009E4ACA"/>
    <w:rsid w:val="009F2985"/>
    <w:rsid w:val="009F4070"/>
    <w:rsid w:val="009F40AC"/>
    <w:rsid w:val="00A05DBF"/>
    <w:rsid w:val="00A14250"/>
    <w:rsid w:val="00A2116D"/>
    <w:rsid w:val="00A26B73"/>
    <w:rsid w:val="00A275E4"/>
    <w:rsid w:val="00A32A5F"/>
    <w:rsid w:val="00A44F9E"/>
    <w:rsid w:val="00A5652A"/>
    <w:rsid w:val="00A567CD"/>
    <w:rsid w:val="00A600C4"/>
    <w:rsid w:val="00A623C7"/>
    <w:rsid w:val="00A63D90"/>
    <w:rsid w:val="00A65849"/>
    <w:rsid w:val="00A663F2"/>
    <w:rsid w:val="00A75675"/>
    <w:rsid w:val="00A76E53"/>
    <w:rsid w:val="00A80BC7"/>
    <w:rsid w:val="00A811D5"/>
    <w:rsid w:val="00A86303"/>
    <w:rsid w:val="00A9265C"/>
    <w:rsid w:val="00A9607B"/>
    <w:rsid w:val="00A96C48"/>
    <w:rsid w:val="00AA2A29"/>
    <w:rsid w:val="00AA7B06"/>
    <w:rsid w:val="00AB2091"/>
    <w:rsid w:val="00AB2CF1"/>
    <w:rsid w:val="00AB3448"/>
    <w:rsid w:val="00AC0290"/>
    <w:rsid w:val="00AD0651"/>
    <w:rsid w:val="00AD0669"/>
    <w:rsid w:val="00AD208A"/>
    <w:rsid w:val="00AD4A3C"/>
    <w:rsid w:val="00AD6B83"/>
    <w:rsid w:val="00AE0ABA"/>
    <w:rsid w:val="00AE3177"/>
    <w:rsid w:val="00AE3CEF"/>
    <w:rsid w:val="00AE7800"/>
    <w:rsid w:val="00AF53EB"/>
    <w:rsid w:val="00AF61EB"/>
    <w:rsid w:val="00B05B20"/>
    <w:rsid w:val="00B12C44"/>
    <w:rsid w:val="00B22ED9"/>
    <w:rsid w:val="00B31282"/>
    <w:rsid w:val="00B35772"/>
    <w:rsid w:val="00B50C44"/>
    <w:rsid w:val="00B5209B"/>
    <w:rsid w:val="00B542D4"/>
    <w:rsid w:val="00B54421"/>
    <w:rsid w:val="00B54EEA"/>
    <w:rsid w:val="00B55141"/>
    <w:rsid w:val="00B553A0"/>
    <w:rsid w:val="00B642B8"/>
    <w:rsid w:val="00B67A31"/>
    <w:rsid w:val="00B75ED6"/>
    <w:rsid w:val="00B817E2"/>
    <w:rsid w:val="00B81F17"/>
    <w:rsid w:val="00B945B6"/>
    <w:rsid w:val="00BB6C9A"/>
    <w:rsid w:val="00BB70FB"/>
    <w:rsid w:val="00BC075E"/>
    <w:rsid w:val="00BC1DA3"/>
    <w:rsid w:val="00BD2D7C"/>
    <w:rsid w:val="00BD3365"/>
    <w:rsid w:val="00BE023D"/>
    <w:rsid w:val="00BE13C0"/>
    <w:rsid w:val="00BE3398"/>
    <w:rsid w:val="00BF22FC"/>
    <w:rsid w:val="00C1245E"/>
    <w:rsid w:val="00C2108E"/>
    <w:rsid w:val="00C228C5"/>
    <w:rsid w:val="00C24EA8"/>
    <w:rsid w:val="00C26026"/>
    <w:rsid w:val="00C272C0"/>
    <w:rsid w:val="00C2747F"/>
    <w:rsid w:val="00C33468"/>
    <w:rsid w:val="00C34330"/>
    <w:rsid w:val="00C3475E"/>
    <w:rsid w:val="00C40C06"/>
    <w:rsid w:val="00C443EB"/>
    <w:rsid w:val="00C47002"/>
    <w:rsid w:val="00C47B3B"/>
    <w:rsid w:val="00C5145E"/>
    <w:rsid w:val="00C55E91"/>
    <w:rsid w:val="00C56517"/>
    <w:rsid w:val="00C70CA1"/>
    <w:rsid w:val="00C740AC"/>
    <w:rsid w:val="00C80E03"/>
    <w:rsid w:val="00C84874"/>
    <w:rsid w:val="00C90A7A"/>
    <w:rsid w:val="00C935D3"/>
    <w:rsid w:val="00C93D00"/>
    <w:rsid w:val="00C93F61"/>
    <w:rsid w:val="00C94464"/>
    <w:rsid w:val="00C953C9"/>
    <w:rsid w:val="00CA401A"/>
    <w:rsid w:val="00CB27ED"/>
    <w:rsid w:val="00CB297C"/>
    <w:rsid w:val="00CB57FC"/>
    <w:rsid w:val="00CB61D6"/>
    <w:rsid w:val="00CC0251"/>
    <w:rsid w:val="00CC02A4"/>
    <w:rsid w:val="00CC4A96"/>
    <w:rsid w:val="00CC6C71"/>
    <w:rsid w:val="00CD11FC"/>
    <w:rsid w:val="00CD390E"/>
    <w:rsid w:val="00CD3CA9"/>
    <w:rsid w:val="00CD71C4"/>
    <w:rsid w:val="00CD73CC"/>
    <w:rsid w:val="00CE6C4B"/>
    <w:rsid w:val="00CF12C6"/>
    <w:rsid w:val="00CF2B2F"/>
    <w:rsid w:val="00CF6292"/>
    <w:rsid w:val="00CF6B12"/>
    <w:rsid w:val="00D02EB8"/>
    <w:rsid w:val="00D0479B"/>
    <w:rsid w:val="00D152E4"/>
    <w:rsid w:val="00D1753D"/>
    <w:rsid w:val="00D23EFA"/>
    <w:rsid w:val="00D34B66"/>
    <w:rsid w:val="00D36E3D"/>
    <w:rsid w:val="00D63339"/>
    <w:rsid w:val="00D7120B"/>
    <w:rsid w:val="00D761E8"/>
    <w:rsid w:val="00D778C9"/>
    <w:rsid w:val="00D83177"/>
    <w:rsid w:val="00D8506D"/>
    <w:rsid w:val="00D90307"/>
    <w:rsid w:val="00D91204"/>
    <w:rsid w:val="00D97830"/>
    <w:rsid w:val="00DA3FFC"/>
    <w:rsid w:val="00DA489D"/>
    <w:rsid w:val="00DA48D3"/>
    <w:rsid w:val="00DB08E2"/>
    <w:rsid w:val="00DB0A35"/>
    <w:rsid w:val="00DB228F"/>
    <w:rsid w:val="00DB236D"/>
    <w:rsid w:val="00DB7107"/>
    <w:rsid w:val="00DC6660"/>
    <w:rsid w:val="00DC79C8"/>
    <w:rsid w:val="00DD03B9"/>
    <w:rsid w:val="00DD2162"/>
    <w:rsid w:val="00DD6EB4"/>
    <w:rsid w:val="00DE38F3"/>
    <w:rsid w:val="00DE3C58"/>
    <w:rsid w:val="00DF1076"/>
    <w:rsid w:val="00DF26AA"/>
    <w:rsid w:val="00DF492F"/>
    <w:rsid w:val="00DF7ED6"/>
    <w:rsid w:val="00E02CDE"/>
    <w:rsid w:val="00E0654D"/>
    <w:rsid w:val="00E11452"/>
    <w:rsid w:val="00E14D3F"/>
    <w:rsid w:val="00E227F0"/>
    <w:rsid w:val="00E22F24"/>
    <w:rsid w:val="00E23656"/>
    <w:rsid w:val="00E26BB8"/>
    <w:rsid w:val="00E27B8B"/>
    <w:rsid w:val="00E4046E"/>
    <w:rsid w:val="00E42AED"/>
    <w:rsid w:val="00E4451A"/>
    <w:rsid w:val="00E4562F"/>
    <w:rsid w:val="00E72419"/>
    <w:rsid w:val="00E72975"/>
    <w:rsid w:val="00E72F2E"/>
    <w:rsid w:val="00E7465A"/>
    <w:rsid w:val="00E75140"/>
    <w:rsid w:val="00E77545"/>
    <w:rsid w:val="00E9119D"/>
    <w:rsid w:val="00E92238"/>
    <w:rsid w:val="00E954BE"/>
    <w:rsid w:val="00EA206F"/>
    <w:rsid w:val="00EA3690"/>
    <w:rsid w:val="00EC1934"/>
    <w:rsid w:val="00ED28E4"/>
    <w:rsid w:val="00ED789C"/>
    <w:rsid w:val="00EE0CF7"/>
    <w:rsid w:val="00EE165B"/>
    <w:rsid w:val="00EE4D57"/>
    <w:rsid w:val="00EE60B1"/>
    <w:rsid w:val="00EF1A21"/>
    <w:rsid w:val="00EF665E"/>
    <w:rsid w:val="00F00B76"/>
    <w:rsid w:val="00F0515D"/>
    <w:rsid w:val="00F06F17"/>
    <w:rsid w:val="00F1292E"/>
    <w:rsid w:val="00F226CA"/>
    <w:rsid w:val="00F239D1"/>
    <w:rsid w:val="00F322E1"/>
    <w:rsid w:val="00F342F7"/>
    <w:rsid w:val="00F40FEC"/>
    <w:rsid w:val="00F42549"/>
    <w:rsid w:val="00F6188C"/>
    <w:rsid w:val="00F61BC0"/>
    <w:rsid w:val="00F625A5"/>
    <w:rsid w:val="00F63ADF"/>
    <w:rsid w:val="00F63BBC"/>
    <w:rsid w:val="00F70FC0"/>
    <w:rsid w:val="00F8007A"/>
    <w:rsid w:val="00F803A3"/>
    <w:rsid w:val="00F815CD"/>
    <w:rsid w:val="00F92F48"/>
    <w:rsid w:val="00F96A96"/>
    <w:rsid w:val="00FA2459"/>
    <w:rsid w:val="00FA50D3"/>
    <w:rsid w:val="00FA5C55"/>
    <w:rsid w:val="00FB05DD"/>
    <w:rsid w:val="00FB15A7"/>
    <w:rsid w:val="00FB3DFD"/>
    <w:rsid w:val="00FC306B"/>
    <w:rsid w:val="00FC67CF"/>
    <w:rsid w:val="00FD108F"/>
    <w:rsid w:val="00FD6763"/>
    <w:rsid w:val="00FE1F73"/>
    <w:rsid w:val="00FE556E"/>
    <w:rsid w:val="00FF224A"/>
    <w:rsid w:val="00FF5902"/>
    <w:rsid w:val="00FF6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a5">
    <w:name w:val="Абзац списка Знак"/>
    <w:basedOn w:val="a0"/>
    <w:link w:val="a4"/>
    <w:uiPriority w:val="34"/>
    <w:locked/>
    <w:rsid w:val="00762135"/>
    <w:rPr>
      <w:sz w:val="22"/>
      <w:szCs w:val="22"/>
      <w:lang w:eastAsia="en-US"/>
    </w:rPr>
  </w:style>
  <w:style w:type="character" w:styleId="af8">
    <w:name w:val="FollowedHyperlink"/>
    <w:basedOn w:val="a0"/>
    <w:uiPriority w:val="99"/>
    <w:semiHidden/>
    <w:unhideWhenUsed/>
    <w:rsid w:val="00983D4C"/>
    <w:rPr>
      <w:color w:val="800080"/>
      <w:u w:val="single"/>
    </w:rPr>
  </w:style>
  <w:style w:type="character" w:styleId="af9">
    <w:name w:val="Unresolved Mention"/>
    <w:basedOn w:val="a0"/>
    <w:uiPriority w:val="99"/>
    <w:semiHidden/>
    <w:unhideWhenUsed/>
    <w:rsid w:val="00595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4953321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0692825">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417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184317462">
      <w:bodyDiv w:val="1"/>
      <w:marLeft w:val="0"/>
      <w:marRight w:val="0"/>
      <w:marTop w:val="0"/>
      <w:marBottom w:val="0"/>
      <w:divBdr>
        <w:top w:val="none" w:sz="0" w:space="0" w:color="auto"/>
        <w:left w:val="none" w:sz="0" w:space="0" w:color="auto"/>
        <w:bottom w:val="none" w:sz="0" w:space="0" w:color="auto"/>
        <w:right w:val="none" w:sz="0" w:space="0" w:color="auto"/>
      </w:divBdr>
      <w:divsChild>
        <w:div w:id="906383264">
          <w:marLeft w:val="-251"/>
          <w:marRight w:val="-251"/>
          <w:marTop w:val="0"/>
          <w:marBottom w:val="0"/>
          <w:divBdr>
            <w:top w:val="none" w:sz="0" w:space="0" w:color="auto"/>
            <w:left w:val="none" w:sz="0" w:space="0" w:color="auto"/>
            <w:bottom w:val="none" w:sz="0" w:space="0" w:color="auto"/>
            <w:right w:val="none" w:sz="0" w:space="0" w:color="auto"/>
          </w:divBdr>
          <w:divsChild>
            <w:div w:id="1439641585">
              <w:marLeft w:val="0"/>
              <w:marRight w:val="0"/>
              <w:marTop w:val="0"/>
              <w:marBottom w:val="0"/>
              <w:divBdr>
                <w:top w:val="none" w:sz="0" w:space="0" w:color="auto"/>
                <w:left w:val="none" w:sz="0" w:space="0" w:color="auto"/>
                <w:bottom w:val="none" w:sz="0" w:space="0" w:color="auto"/>
                <w:right w:val="none" w:sz="0" w:space="0" w:color="auto"/>
              </w:divBdr>
              <w:divsChild>
                <w:div w:id="758864744">
                  <w:marLeft w:val="-251"/>
                  <w:marRight w:val="-251"/>
                  <w:marTop w:val="0"/>
                  <w:marBottom w:val="0"/>
                  <w:divBdr>
                    <w:top w:val="none" w:sz="0" w:space="0" w:color="auto"/>
                    <w:left w:val="none" w:sz="0" w:space="0" w:color="auto"/>
                    <w:bottom w:val="none" w:sz="0" w:space="0" w:color="auto"/>
                    <w:right w:val="none" w:sz="0" w:space="0" w:color="auto"/>
                  </w:divBdr>
                  <w:divsChild>
                    <w:div w:id="1470396716">
                      <w:marLeft w:val="10883"/>
                      <w:marRight w:val="0"/>
                      <w:marTop w:val="0"/>
                      <w:marBottom w:val="0"/>
                      <w:divBdr>
                        <w:top w:val="none" w:sz="0" w:space="0" w:color="auto"/>
                        <w:left w:val="none" w:sz="0" w:space="0" w:color="auto"/>
                        <w:bottom w:val="none" w:sz="0" w:space="0" w:color="auto"/>
                        <w:right w:val="none" w:sz="0" w:space="0" w:color="auto"/>
                      </w:divBdr>
                      <w:divsChild>
                        <w:div w:id="9593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1433099">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712368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5421309">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78183354">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99436">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5607171">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957566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506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8937449">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579594">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2732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21873996">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1091"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www.biblio-online.ru/bcode/413773"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iprbookshop.ru/76887.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2651"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81043.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fontTable" Target="fontTable.xml"/><Relationship Id="rId10" Type="http://schemas.openxmlformats.org/officeDocument/2006/relationships/hyperlink" Target="http://www.iprbookshop.ru/27590.html"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package" Target="embeddings/Microsoft_Word_Macro-Enabled_Document.docm"/><Relationship Id="rId14" Type="http://schemas.openxmlformats.org/officeDocument/2006/relationships/hyperlink" Target="http://www.iprbookshop.ru/72995.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psychology.net.ru/"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F604-9D50-417A-90B7-3922AB17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7480</Words>
  <Characters>42642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50022</CharactersWithSpaces>
  <SharedDoc>false</SharedDoc>
  <HLinks>
    <vt:vector size="36" baseType="variant">
      <vt:variant>
        <vt:i4>7667820</vt:i4>
      </vt:variant>
      <vt:variant>
        <vt:i4>18</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7667822</vt:i4>
      </vt:variant>
      <vt:variant>
        <vt:i4>9</vt:i4>
      </vt:variant>
      <vt:variant>
        <vt:i4>0</vt:i4>
      </vt:variant>
      <vt:variant>
        <vt:i4>5</vt:i4>
      </vt:variant>
      <vt:variant>
        <vt:lpwstr>http://www.iprbookshop.ru/6327</vt:lpwstr>
      </vt:variant>
      <vt:variant>
        <vt:lpwstr/>
      </vt:variant>
      <vt:variant>
        <vt:i4>3211312</vt:i4>
      </vt:variant>
      <vt:variant>
        <vt:i4>6</vt:i4>
      </vt:variant>
      <vt:variant>
        <vt:i4>0</vt:i4>
      </vt:variant>
      <vt:variant>
        <vt:i4>5</vt:i4>
      </vt:variant>
      <vt:variant>
        <vt:lpwstr>https://www.biblio-online.ru/book/0622DE67-725B-452A-AE1F-AA8E1BBF9B95</vt:lpwstr>
      </vt:variant>
      <vt:variant>
        <vt:lpwstr/>
      </vt:variant>
      <vt:variant>
        <vt:i4>3866728</vt:i4>
      </vt:variant>
      <vt:variant>
        <vt:i4>3</vt:i4>
      </vt:variant>
      <vt:variant>
        <vt:i4>0</vt:i4>
      </vt:variant>
      <vt:variant>
        <vt:i4>5</vt:i4>
      </vt:variant>
      <vt:variant>
        <vt:lpwstr>https://www.biblio-online.ru/book/6ECD86C7-C6F6-4BBB-BB8D-89ADF5F927B4</vt:lpwstr>
      </vt:variant>
      <vt:variant>
        <vt:lpwstr/>
      </vt:variant>
      <vt:variant>
        <vt:i4>6357050</vt:i4>
      </vt:variant>
      <vt:variant>
        <vt:i4>0</vt:i4>
      </vt:variant>
      <vt:variant>
        <vt:i4>0</vt:i4>
      </vt:variant>
      <vt:variant>
        <vt:i4>5</vt:i4>
      </vt:variant>
      <vt:variant>
        <vt:lpwstr>https://www.biblio-online.ru/book/DE53BB6D-1516-4F6B-AF4D-5DCEB0621E00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36</cp:revision>
  <cp:lastPrinted>2018-11-22T07:56:00Z</cp:lastPrinted>
  <dcterms:created xsi:type="dcterms:W3CDTF">2018-11-21T12:06:00Z</dcterms:created>
  <dcterms:modified xsi:type="dcterms:W3CDTF">2022-11-12T09:32:00Z</dcterms:modified>
</cp:coreProperties>
</file>